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2E34E" w14:textId="00AA2385" w:rsidR="00ED4F00" w:rsidRDefault="008306DF">
      <w:pPr>
        <w:ind w:left="756" w:hanging="756"/>
        <w:jc w:val="center"/>
      </w:pPr>
      <w:r>
        <w:rPr>
          <w:rFonts w:ascii="標楷體" w:eastAsia="標楷體" w:hAnsi="標楷體"/>
          <w:b/>
          <w:bCs/>
          <w:sz w:val="32"/>
          <w:szCs w:val="32"/>
        </w:rPr>
        <w:t xml:space="preserve">表3-1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年級第一學期學校課程計畫進度總表(七年級)</w:t>
      </w:r>
    </w:p>
    <w:p w14:paraId="4BE6E54D"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5"/>
        <w:gridCol w:w="1376"/>
        <w:gridCol w:w="1255"/>
        <w:gridCol w:w="701"/>
        <w:gridCol w:w="1255"/>
        <w:gridCol w:w="1301"/>
        <w:gridCol w:w="1265"/>
        <w:gridCol w:w="7"/>
        <w:gridCol w:w="1495"/>
        <w:gridCol w:w="1458"/>
        <w:gridCol w:w="1470"/>
        <w:gridCol w:w="1474"/>
        <w:gridCol w:w="1465"/>
        <w:gridCol w:w="11"/>
        <w:gridCol w:w="1477"/>
        <w:gridCol w:w="1477"/>
        <w:gridCol w:w="1439"/>
        <w:gridCol w:w="1439"/>
        <w:gridCol w:w="1441"/>
      </w:tblGrid>
      <w:tr w:rsidR="00ED4F00" w14:paraId="56FEA735" w14:textId="77777777" w:rsidTr="00281094">
        <w:trPr>
          <w:cantSplit/>
          <w:trHeight w:val="640"/>
          <w:tblHeader/>
        </w:trPr>
        <w:tc>
          <w:tcPr>
            <w:tcW w:w="335" w:type="dxa"/>
            <w:vMerge w:val="restart"/>
            <w:tcBorders>
              <w:top w:val="single" w:sz="12" w:space="0" w:color="000000"/>
              <w:left w:val="single" w:sz="12" w:space="0" w:color="000000"/>
              <w:bottom w:val="single" w:sz="12" w:space="0" w:color="000000"/>
              <w:right w:val="single" w:sz="12" w:space="0" w:color="000000"/>
            </w:tcBorders>
            <w:vAlign w:val="center"/>
          </w:tcPr>
          <w:p w14:paraId="73F79D20" w14:textId="77777777" w:rsidR="00ED4F00" w:rsidRDefault="008306DF">
            <w:pPr>
              <w:jc w:val="center"/>
              <w:rPr>
                <w:rFonts w:ascii="標楷體" w:eastAsia="標楷體" w:hAnsi="標楷體"/>
              </w:rPr>
            </w:pPr>
            <w:r>
              <w:rPr>
                <w:rFonts w:ascii="標楷體" w:eastAsia="標楷體" w:hAnsi="標楷體"/>
              </w:rPr>
              <w:t>週</w:t>
            </w:r>
          </w:p>
          <w:p w14:paraId="7D53D2E0" w14:textId="77777777" w:rsidR="00ED4F00" w:rsidRDefault="008306DF">
            <w:pPr>
              <w:jc w:val="center"/>
              <w:rPr>
                <w:rFonts w:ascii="標楷體" w:eastAsia="標楷體" w:hAnsi="標楷體"/>
              </w:rPr>
            </w:pPr>
            <w:r>
              <w:rPr>
                <w:rFonts w:ascii="標楷體" w:eastAsia="標楷體" w:hAnsi="標楷體"/>
              </w:rPr>
              <w:t>次</w:t>
            </w:r>
          </w:p>
        </w:tc>
        <w:tc>
          <w:tcPr>
            <w:tcW w:w="1376" w:type="dxa"/>
            <w:vMerge w:val="restart"/>
            <w:tcBorders>
              <w:top w:val="single" w:sz="12" w:space="0" w:color="000000"/>
              <w:left w:val="single" w:sz="12" w:space="0" w:color="000000"/>
              <w:bottom w:val="single" w:sz="12" w:space="0" w:color="000000"/>
              <w:right w:val="single" w:sz="12" w:space="0" w:color="000000"/>
            </w:tcBorders>
            <w:vAlign w:val="center"/>
          </w:tcPr>
          <w:p w14:paraId="13CDDE21" w14:textId="77777777" w:rsidR="00ED4F00" w:rsidRDefault="008306DF">
            <w:pPr>
              <w:jc w:val="center"/>
              <w:rPr>
                <w:rFonts w:ascii="標楷體" w:eastAsia="標楷體" w:hAnsi="標楷體"/>
              </w:rPr>
            </w:pPr>
            <w:r>
              <w:rPr>
                <w:rFonts w:ascii="標楷體" w:eastAsia="標楷體" w:hAnsi="標楷體"/>
              </w:rPr>
              <w:t>日期</w:t>
            </w:r>
          </w:p>
        </w:tc>
        <w:tc>
          <w:tcPr>
            <w:tcW w:w="1255" w:type="dxa"/>
            <w:vMerge w:val="restart"/>
            <w:tcBorders>
              <w:top w:val="single" w:sz="12" w:space="0" w:color="000000"/>
              <w:left w:val="single" w:sz="12" w:space="0" w:color="000000"/>
              <w:bottom w:val="single" w:sz="12" w:space="0" w:color="000000"/>
              <w:right w:val="single" w:sz="12" w:space="0" w:color="000000"/>
            </w:tcBorders>
            <w:vAlign w:val="center"/>
          </w:tcPr>
          <w:p w14:paraId="5BCF4A1D" w14:textId="77777777" w:rsidR="00ED4F00" w:rsidRDefault="008306DF">
            <w:pPr>
              <w:jc w:val="center"/>
              <w:rPr>
                <w:rFonts w:ascii="標楷體" w:eastAsia="標楷體" w:hAnsi="標楷體"/>
              </w:rPr>
            </w:pPr>
            <w:r>
              <w:rPr>
                <w:rFonts w:ascii="標楷體" w:eastAsia="標楷體" w:hAnsi="標楷體"/>
              </w:rPr>
              <w:t>學校行事</w:t>
            </w:r>
          </w:p>
        </w:tc>
        <w:tc>
          <w:tcPr>
            <w:tcW w:w="701" w:type="dxa"/>
            <w:vMerge w:val="restart"/>
            <w:tcBorders>
              <w:top w:val="single" w:sz="12" w:space="0" w:color="000000"/>
              <w:left w:val="single" w:sz="12" w:space="0" w:color="000000"/>
              <w:bottom w:val="single" w:sz="12" w:space="0" w:color="000000"/>
              <w:right w:val="single" w:sz="12" w:space="0" w:color="000000"/>
            </w:tcBorders>
            <w:vAlign w:val="center"/>
          </w:tcPr>
          <w:p w14:paraId="3A5B283B" w14:textId="77777777" w:rsidR="00ED4F00" w:rsidRDefault="008306DF">
            <w:pPr>
              <w:jc w:val="center"/>
              <w:rPr>
                <w:rFonts w:ascii="標楷體" w:eastAsia="標楷體" w:hAnsi="標楷體"/>
              </w:rPr>
            </w:pPr>
            <w:r>
              <w:rPr>
                <w:rFonts w:ascii="標楷體" w:eastAsia="標楷體" w:hAnsi="標楷體"/>
              </w:rPr>
              <w:t>課程計畫內容</w:t>
            </w:r>
          </w:p>
        </w:tc>
        <w:tc>
          <w:tcPr>
            <w:tcW w:w="14155" w:type="dxa"/>
            <w:gridSpan w:val="12"/>
            <w:tcBorders>
              <w:top w:val="single" w:sz="12" w:space="0" w:color="000000"/>
              <w:left w:val="single" w:sz="12" w:space="0" w:color="000000"/>
              <w:bottom w:val="single" w:sz="4" w:space="0" w:color="000000"/>
              <w:right w:val="single" w:sz="12" w:space="0" w:color="000000"/>
            </w:tcBorders>
            <w:vAlign w:val="center"/>
          </w:tcPr>
          <w:p w14:paraId="56233646"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4319" w:type="dxa"/>
            <w:gridSpan w:val="3"/>
            <w:tcBorders>
              <w:top w:val="single" w:sz="12" w:space="0" w:color="000000"/>
              <w:left w:val="single" w:sz="12" w:space="0" w:color="000000"/>
              <w:bottom w:val="single" w:sz="4" w:space="0" w:color="000000"/>
              <w:right w:val="single" w:sz="12" w:space="0" w:color="000000"/>
            </w:tcBorders>
            <w:vAlign w:val="center"/>
          </w:tcPr>
          <w:p w14:paraId="1FE60947"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6845276" w14:textId="77777777" w:rsidTr="00281094">
        <w:trPr>
          <w:cantSplit/>
          <w:trHeight w:val="225"/>
          <w:tblHeader/>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026181DC" w14:textId="77777777" w:rsidR="00ED4F00" w:rsidRDefault="00ED4F00">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71BF9415" w14:textId="77777777" w:rsidR="00ED4F00" w:rsidRDefault="00ED4F00">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5DA0EE8D" w14:textId="77777777" w:rsidR="00ED4F00" w:rsidRDefault="00ED4F00">
            <w:pPr>
              <w:jc w:val="center"/>
              <w:rPr>
                <w:rFonts w:ascii="標楷體" w:eastAsia="標楷體" w:hAnsi="標楷體"/>
              </w:rPr>
            </w:pPr>
          </w:p>
        </w:tc>
        <w:tc>
          <w:tcPr>
            <w:tcW w:w="701" w:type="dxa"/>
            <w:vMerge/>
            <w:tcBorders>
              <w:top w:val="single" w:sz="12" w:space="0" w:color="000000"/>
              <w:left w:val="single" w:sz="12" w:space="0" w:color="000000"/>
              <w:bottom w:val="single" w:sz="12" w:space="0" w:color="000000"/>
              <w:right w:val="single" w:sz="12" w:space="0" w:color="000000"/>
            </w:tcBorders>
            <w:vAlign w:val="center"/>
          </w:tcPr>
          <w:p w14:paraId="01EC90FC" w14:textId="77777777" w:rsidR="00ED4F00" w:rsidRDefault="00ED4F00">
            <w:pPr>
              <w:jc w:val="center"/>
              <w:rPr>
                <w:rFonts w:ascii="標楷體" w:eastAsia="標楷體" w:hAnsi="標楷體"/>
              </w:rPr>
            </w:pPr>
          </w:p>
        </w:tc>
        <w:tc>
          <w:tcPr>
            <w:tcW w:w="3821" w:type="dxa"/>
            <w:gridSpan w:val="3"/>
            <w:tcBorders>
              <w:top w:val="single" w:sz="4" w:space="0" w:color="000000"/>
              <w:left w:val="single" w:sz="12" w:space="0" w:color="000000"/>
              <w:bottom w:val="single" w:sz="4" w:space="0" w:color="000000"/>
              <w:right w:val="single" w:sz="4" w:space="0" w:color="000000"/>
            </w:tcBorders>
            <w:vAlign w:val="center"/>
          </w:tcPr>
          <w:p w14:paraId="6B82CD64" w14:textId="77777777" w:rsidR="00ED4F00" w:rsidRDefault="008306DF">
            <w:pPr>
              <w:jc w:val="center"/>
              <w:rPr>
                <w:rFonts w:ascii="標楷體" w:eastAsia="標楷體" w:hAnsi="標楷體"/>
              </w:rPr>
            </w:pPr>
            <w:r>
              <w:rPr>
                <w:rFonts w:ascii="標楷體" w:eastAsia="標楷體" w:hAnsi="標楷體"/>
              </w:rPr>
              <w:t>語文</w:t>
            </w:r>
          </w:p>
        </w:tc>
        <w:tc>
          <w:tcPr>
            <w:tcW w:w="1502"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140E57DD" w14:textId="77777777" w:rsidR="00ED4F00" w:rsidRDefault="008306DF">
            <w:pPr>
              <w:jc w:val="center"/>
              <w:rPr>
                <w:rFonts w:ascii="標楷體" w:eastAsia="標楷體" w:hAnsi="標楷體"/>
              </w:rPr>
            </w:pPr>
            <w:r>
              <w:rPr>
                <w:rFonts w:ascii="標楷體" w:eastAsia="標楷體" w:hAnsi="標楷體"/>
              </w:rPr>
              <w:t>數學(4)</w:t>
            </w:r>
          </w:p>
        </w:tc>
        <w:tc>
          <w:tcPr>
            <w:tcW w:w="1458" w:type="dxa"/>
            <w:vMerge w:val="restart"/>
            <w:tcBorders>
              <w:top w:val="single" w:sz="4" w:space="0" w:color="000000"/>
              <w:left w:val="single" w:sz="4" w:space="0" w:color="000000"/>
              <w:bottom w:val="single" w:sz="12" w:space="0" w:color="000000"/>
              <w:right w:val="single" w:sz="6" w:space="0" w:color="000000"/>
            </w:tcBorders>
            <w:vAlign w:val="center"/>
          </w:tcPr>
          <w:p w14:paraId="054D7E4C" w14:textId="77777777" w:rsidR="00ED4F00" w:rsidRDefault="008306DF">
            <w:pPr>
              <w:jc w:val="center"/>
              <w:rPr>
                <w:rFonts w:ascii="標楷體" w:eastAsia="標楷體" w:hAnsi="標楷體"/>
              </w:rPr>
            </w:pPr>
            <w:r>
              <w:rPr>
                <w:rFonts w:ascii="標楷體" w:eastAsia="標楷體" w:hAnsi="標楷體"/>
              </w:rPr>
              <w:t>社會</w:t>
            </w:r>
          </w:p>
          <w:p w14:paraId="08F2E841" w14:textId="77777777" w:rsidR="00ED4F00" w:rsidRDefault="008306DF">
            <w:pPr>
              <w:jc w:val="center"/>
              <w:rPr>
                <w:rFonts w:ascii="標楷體" w:eastAsia="標楷體" w:hAnsi="標楷體"/>
              </w:rPr>
            </w:pPr>
            <w:r>
              <w:rPr>
                <w:rFonts w:ascii="標楷體" w:eastAsia="標楷體" w:hAnsi="標楷體"/>
              </w:rPr>
              <w:t>(3)</w:t>
            </w:r>
          </w:p>
        </w:tc>
        <w:tc>
          <w:tcPr>
            <w:tcW w:w="1470" w:type="dxa"/>
            <w:vMerge w:val="restart"/>
            <w:tcBorders>
              <w:top w:val="single" w:sz="4" w:space="0" w:color="000000"/>
              <w:left w:val="single" w:sz="6" w:space="0" w:color="000000"/>
              <w:bottom w:val="single" w:sz="12" w:space="0" w:color="000000"/>
              <w:right w:val="single" w:sz="4" w:space="0" w:color="000000"/>
            </w:tcBorders>
            <w:vAlign w:val="center"/>
          </w:tcPr>
          <w:p w14:paraId="69C4B364" w14:textId="77777777" w:rsidR="00ED4F00" w:rsidRDefault="008306DF">
            <w:pPr>
              <w:jc w:val="center"/>
              <w:rPr>
                <w:rFonts w:ascii="標楷體" w:eastAsia="標楷體" w:hAnsi="標楷體"/>
              </w:rPr>
            </w:pPr>
            <w:r>
              <w:rPr>
                <w:rFonts w:ascii="標楷體" w:eastAsia="標楷體" w:hAnsi="標楷體"/>
              </w:rPr>
              <w:t>自然科學</w:t>
            </w:r>
          </w:p>
          <w:p w14:paraId="3A2302DB" w14:textId="77777777" w:rsidR="00ED4F00" w:rsidRDefault="008306DF">
            <w:pPr>
              <w:jc w:val="center"/>
              <w:rPr>
                <w:rFonts w:ascii="標楷體" w:eastAsia="標楷體" w:hAnsi="標楷體"/>
              </w:rPr>
            </w:pPr>
            <w:r>
              <w:rPr>
                <w:rFonts w:ascii="標楷體" w:eastAsia="標楷體" w:hAnsi="標楷體"/>
              </w:rPr>
              <w:t>(3)</w:t>
            </w:r>
          </w:p>
        </w:tc>
        <w:tc>
          <w:tcPr>
            <w:tcW w:w="1474" w:type="dxa"/>
            <w:vMerge w:val="restart"/>
            <w:tcBorders>
              <w:top w:val="single" w:sz="4" w:space="0" w:color="000000"/>
              <w:left w:val="single" w:sz="4" w:space="0" w:color="000000"/>
              <w:bottom w:val="single" w:sz="12" w:space="0" w:color="000000"/>
              <w:right w:val="single" w:sz="4" w:space="0" w:color="000000"/>
            </w:tcBorders>
            <w:vAlign w:val="center"/>
          </w:tcPr>
          <w:p w14:paraId="6C316B3D" w14:textId="77777777" w:rsidR="00ED4F00" w:rsidRDefault="008306DF">
            <w:pPr>
              <w:jc w:val="center"/>
              <w:rPr>
                <w:rFonts w:ascii="標楷體" w:eastAsia="標楷體" w:hAnsi="標楷體"/>
              </w:rPr>
            </w:pPr>
            <w:r>
              <w:rPr>
                <w:rFonts w:ascii="標楷體" w:eastAsia="標楷體" w:hAnsi="標楷體"/>
              </w:rPr>
              <w:t xml:space="preserve">藝術 </w:t>
            </w:r>
          </w:p>
          <w:p w14:paraId="3EEC01A4" w14:textId="77777777" w:rsidR="00ED4F00" w:rsidRDefault="008306DF">
            <w:pPr>
              <w:jc w:val="center"/>
              <w:rPr>
                <w:rFonts w:ascii="標楷體" w:eastAsia="標楷體" w:hAnsi="標楷體"/>
              </w:rPr>
            </w:pPr>
            <w:r>
              <w:rPr>
                <w:rFonts w:ascii="標楷體" w:eastAsia="標楷體" w:hAnsi="標楷體"/>
              </w:rPr>
              <w:t>(3)</w:t>
            </w:r>
          </w:p>
        </w:tc>
        <w:tc>
          <w:tcPr>
            <w:tcW w:w="1465" w:type="dxa"/>
            <w:vMerge w:val="restart"/>
            <w:tcBorders>
              <w:top w:val="single" w:sz="4" w:space="0" w:color="000000"/>
              <w:left w:val="single" w:sz="4" w:space="0" w:color="000000"/>
              <w:bottom w:val="single" w:sz="12" w:space="0" w:color="000000"/>
              <w:right w:val="single" w:sz="4" w:space="0" w:color="000000"/>
            </w:tcBorders>
            <w:vAlign w:val="center"/>
          </w:tcPr>
          <w:p w14:paraId="7F07BB6E" w14:textId="77777777" w:rsidR="00ED4F00" w:rsidRDefault="008306DF">
            <w:pPr>
              <w:jc w:val="center"/>
              <w:rPr>
                <w:rFonts w:ascii="標楷體" w:eastAsia="標楷體" w:hAnsi="標楷體"/>
              </w:rPr>
            </w:pPr>
            <w:r>
              <w:rPr>
                <w:rFonts w:ascii="標楷體" w:eastAsia="標楷體" w:hAnsi="標楷體"/>
              </w:rPr>
              <w:t>綜合活動</w:t>
            </w:r>
          </w:p>
          <w:p w14:paraId="66AE5668" w14:textId="77777777" w:rsidR="00ED4F00" w:rsidRDefault="008306DF">
            <w:pPr>
              <w:jc w:val="center"/>
              <w:rPr>
                <w:rFonts w:ascii="標楷體" w:eastAsia="標楷體" w:hAnsi="標楷體"/>
              </w:rPr>
            </w:pPr>
            <w:r>
              <w:rPr>
                <w:rFonts w:ascii="標楷體" w:eastAsia="標楷體" w:hAnsi="標楷體"/>
              </w:rPr>
              <w:t>(3)</w:t>
            </w:r>
          </w:p>
        </w:tc>
        <w:tc>
          <w:tcPr>
            <w:tcW w:w="1488"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4935BFE7" w14:textId="77777777" w:rsidR="00ED4F00" w:rsidRDefault="008306DF">
            <w:pPr>
              <w:jc w:val="center"/>
              <w:rPr>
                <w:rFonts w:ascii="標楷體" w:eastAsia="標楷體" w:hAnsi="標楷體"/>
              </w:rPr>
            </w:pPr>
            <w:r>
              <w:rPr>
                <w:rFonts w:ascii="標楷體" w:eastAsia="標楷體" w:hAnsi="標楷體"/>
              </w:rPr>
              <w:t>科技</w:t>
            </w:r>
          </w:p>
          <w:p w14:paraId="2E0FDEE1" w14:textId="77777777" w:rsidR="00ED4F00" w:rsidRDefault="008306DF">
            <w:pPr>
              <w:jc w:val="center"/>
              <w:rPr>
                <w:rFonts w:ascii="標楷體" w:eastAsia="標楷體" w:hAnsi="標楷體"/>
              </w:rPr>
            </w:pPr>
            <w:r>
              <w:rPr>
                <w:rFonts w:ascii="標楷體" w:eastAsia="標楷體" w:hAnsi="標楷體"/>
              </w:rPr>
              <w:t>(2)</w:t>
            </w:r>
          </w:p>
        </w:tc>
        <w:tc>
          <w:tcPr>
            <w:tcW w:w="1477" w:type="dxa"/>
            <w:vMerge w:val="restart"/>
            <w:tcBorders>
              <w:top w:val="single" w:sz="4" w:space="0" w:color="000000"/>
              <w:left w:val="single" w:sz="4" w:space="0" w:color="000000"/>
              <w:bottom w:val="single" w:sz="12" w:space="0" w:color="000000"/>
              <w:right w:val="single" w:sz="12" w:space="0" w:color="000000"/>
            </w:tcBorders>
            <w:vAlign w:val="center"/>
          </w:tcPr>
          <w:p w14:paraId="31E62F09" w14:textId="77777777" w:rsidR="00ED4F00" w:rsidRDefault="008306DF">
            <w:pPr>
              <w:jc w:val="center"/>
              <w:rPr>
                <w:rFonts w:ascii="標楷體" w:eastAsia="標楷體" w:hAnsi="標楷體"/>
              </w:rPr>
            </w:pPr>
            <w:r>
              <w:rPr>
                <w:rFonts w:ascii="標楷體" w:eastAsia="標楷體" w:hAnsi="標楷體"/>
              </w:rPr>
              <w:t>健康與體育(3)</w:t>
            </w:r>
          </w:p>
        </w:tc>
        <w:tc>
          <w:tcPr>
            <w:tcW w:w="1439" w:type="dxa"/>
            <w:vMerge w:val="restart"/>
            <w:tcBorders>
              <w:top w:val="single" w:sz="4" w:space="0" w:color="000000"/>
              <w:left w:val="single" w:sz="12" w:space="0" w:color="000000"/>
              <w:bottom w:val="single" w:sz="12" w:space="0" w:color="000000"/>
              <w:right w:val="single" w:sz="12" w:space="0" w:color="000000"/>
            </w:tcBorders>
            <w:vAlign w:val="center"/>
          </w:tcPr>
          <w:p w14:paraId="66A7492E" w14:textId="77777777" w:rsidR="00ED4F00" w:rsidRDefault="008306DF">
            <w:r>
              <w:rPr>
                <w:rFonts w:ascii="標楷體" w:eastAsia="標楷體" w:hAnsi="標楷體"/>
                <w:sz w:val="22"/>
              </w:rPr>
              <w:t>統整性主題/專題/議題探究課程</w:t>
            </w:r>
          </w:p>
        </w:tc>
        <w:tc>
          <w:tcPr>
            <w:tcW w:w="1439" w:type="dxa"/>
            <w:vMerge w:val="restart"/>
            <w:tcBorders>
              <w:top w:val="single" w:sz="4" w:space="0" w:color="000000"/>
              <w:left w:val="single" w:sz="12" w:space="0" w:color="000000"/>
              <w:bottom w:val="single" w:sz="12" w:space="0" w:color="000000"/>
              <w:right w:val="single" w:sz="12" w:space="0" w:color="000000"/>
            </w:tcBorders>
            <w:vAlign w:val="center"/>
          </w:tcPr>
          <w:p w14:paraId="3AAF4C8B" w14:textId="77777777" w:rsidR="00ED4F00" w:rsidRDefault="008306DF">
            <w:pPr>
              <w:jc w:val="center"/>
            </w:pPr>
            <w:r>
              <w:rPr>
                <w:rFonts w:ascii="標楷體" w:eastAsia="標楷體" w:hAnsi="標楷體"/>
                <w:sz w:val="22"/>
              </w:rPr>
              <w:t>社團活動與技藝課程</w:t>
            </w:r>
          </w:p>
        </w:tc>
        <w:tc>
          <w:tcPr>
            <w:tcW w:w="1441" w:type="dxa"/>
            <w:vMerge w:val="restart"/>
            <w:tcBorders>
              <w:top w:val="single" w:sz="4" w:space="0" w:color="000000"/>
              <w:left w:val="single" w:sz="12" w:space="0" w:color="000000"/>
              <w:bottom w:val="single" w:sz="12" w:space="0" w:color="000000"/>
              <w:right w:val="single" w:sz="12" w:space="0" w:color="000000"/>
            </w:tcBorders>
            <w:vAlign w:val="center"/>
          </w:tcPr>
          <w:p w14:paraId="72183A5F" w14:textId="77777777" w:rsidR="00ED4F00" w:rsidRDefault="008306DF">
            <w:pPr>
              <w:jc w:val="center"/>
            </w:pPr>
            <w:r>
              <w:rPr>
                <w:rFonts w:ascii="標楷體" w:eastAsia="標楷體" w:hAnsi="標楷體"/>
                <w:sz w:val="22"/>
              </w:rPr>
              <w:t>其他類課程</w:t>
            </w:r>
          </w:p>
        </w:tc>
      </w:tr>
      <w:tr w:rsidR="00717BF5" w14:paraId="25A439A5" w14:textId="77777777" w:rsidTr="00281094">
        <w:trPr>
          <w:cantSplit/>
          <w:trHeight w:val="480"/>
          <w:tblHeader/>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3D5C4DC3" w14:textId="77777777" w:rsidR="00ED4F00" w:rsidRDefault="00ED4F00">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192003F7" w14:textId="77777777" w:rsidR="00ED4F00" w:rsidRDefault="00ED4F00">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7C44D133" w14:textId="77777777" w:rsidR="00ED4F00" w:rsidRDefault="00ED4F00">
            <w:pPr>
              <w:jc w:val="center"/>
              <w:rPr>
                <w:rFonts w:ascii="標楷體" w:eastAsia="標楷體" w:hAnsi="標楷體"/>
              </w:rPr>
            </w:pPr>
          </w:p>
        </w:tc>
        <w:tc>
          <w:tcPr>
            <w:tcW w:w="701" w:type="dxa"/>
            <w:vMerge/>
            <w:tcBorders>
              <w:top w:val="single" w:sz="12" w:space="0" w:color="000000"/>
              <w:left w:val="single" w:sz="12" w:space="0" w:color="000000"/>
              <w:bottom w:val="single" w:sz="12" w:space="0" w:color="000000"/>
              <w:right w:val="single" w:sz="12" w:space="0" w:color="000000"/>
            </w:tcBorders>
            <w:vAlign w:val="center"/>
          </w:tcPr>
          <w:p w14:paraId="771A93C0" w14:textId="77777777" w:rsidR="00ED4F00" w:rsidRDefault="00ED4F00">
            <w:pPr>
              <w:jc w:val="center"/>
              <w:rPr>
                <w:rFonts w:ascii="標楷體" w:eastAsia="標楷體" w:hAnsi="標楷體"/>
              </w:rPr>
            </w:pPr>
          </w:p>
        </w:tc>
        <w:tc>
          <w:tcPr>
            <w:tcW w:w="1255" w:type="dxa"/>
            <w:tcBorders>
              <w:top w:val="single" w:sz="4" w:space="0" w:color="000000"/>
              <w:left w:val="single" w:sz="12" w:space="0" w:color="000000"/>
              <w:bottom w:val="single" w:sz="12" w:space="0" w:color="000000"/>
              <w:right w:val="single" w:sz="4" w:space="0" w:color="000000"/>
            </w:tcBorders>
            <w:vAlign w:val="center"/>
          </w:tcPr>
          <w:p w14:paraId="51A32143" w14:textId="77777777" w:rsidR="00ED4F00" w:rsidRDefault="008306DF">
            <w:pPr>
              <w:jc w:val="center"/>
              <w:rPr>
                <w:rFonts w:ascii="標楷體" w:eastAsia="標楷體" w:hAnsi="標楷體"/>
              </w:rPr>
            </w:pPr>
            <w:r>
              <w:rPr>
                <w:rFonts w:ascii="標楷體" w:eastAsia="標楷體" w:hAnsi="標楷體"/>
              </w:rPr>
              <w:t>國語文(5)</w:t>
            </w:r>
          </w:p>
        </w:tc>
        <w:tc>
          <w:tcPr>
            <w:tcW w:w="1301" w:type="dxa"/>
            <w:tcBorders>
              <w:top w:val="single" w:sz="4" w:space="0" w:color="000000"/>
              <w:left w:val="single" w:sz="4" w:space="0" w:color="000000"/>
              <w:bottom w:val="single" w:sz="12" w:space="0" w:color="000000"/>
              <w:right w:val="single" w:sz="4" w:space="0" w:color="000000"/>
            </w:tcBorders>
            <w:vAlign w:val="center"/>
          </w:tcPr>
          <w:p w14:paraId="7A3FF28F" w14:textId="77777777" w:rsidR="00ED4F00" w:rsidRDefault="008306DF">
            <w:pPr>
              <w:jc w:val="center"/>
              <w:rPr>
                <w:rFonts w:ascii="標楷體" w:eastAsia="標楷體" w:hAnsi="標楷體"/>
              </w:rPr>
            </w:pPr>
            <w:r>
              <w:rPr>
                <w:rFonts w:ascii="標楷體" w:eastAsia="標楷體" w:hAnsi="標楷體"/>
              </w:rPr>
              <w:t>英語文(3)</w:t>
            </w:r>
          </w:p>
        </w:tc>
        <w:tc>
          <w:tcPr>
            <w:tcW w:w="1265" w:type="dxa"/>
            <w:tcBorders>
              <w:top w:val="single" w:sz="4" w:space="0" w:color="000000"/>
              <w:left w:val="single" w:sz="4" w:space="0" w:color="000000"/>
              <w:bottom w:val="single" w:sz="12" w:space="0" w:color="000000"/>
              <w:right w:val="single" w:sz="4" w:space="0" w:color="000000"/>
            </w:tcBorders>
            <w:vAlign w:val="center"/>
          </w:tcPr>
          <w:p w14:paraId="02495562"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02" w:type="dxa"/>
            <w:gridSpan w:val="2"/>
            <w:vMerge/>
            <w:tcBorders>
              <w:top w:val="single" w:sz="4" w:space="0" w:color="000000"/>
              <w:left w:val="single" w:sz="4" w:space="0" w:color="000000"/>
              <w:bottom w:val="single" w:sz="12" w:space="0" w:color="000000"/>
              <w:right w:val="single" w:sz="4" w:space="0" w:color="000000"/>
            </w:tcBorders>
            <w:vAlign w:val="center"/>
          </w:tcPr>
          <w:p w14:paraId="525D46C6" w14:textId="77777777" w:rsidR="00ED4F00" w:rsidRDefault="00ED4F00">
            <w:pPr>
              <w:jc w:val="center"/>
              <w:rPr>
                <w:rFonts w:ascii="標楷體" w:eastAsia="標楷體" w:hAnsi="標楷體"/>
              </w:rPr>
            </w:pPr>
          </w:p>
        </w:tc>
        <w:tc>
          <w:tcPr>
            <w:tcW w:w="1458" w:type="dxa"/>
            <w:vMerge/>
            <w:tcBorders>
              <w:top w:val="single" w:sz="4" w:space="0" w:color="000000"/>
              <w:left w:val="single" w:sz="4" w:space="0" w:color="000000"/>
              <w:bottom w:val="single" w:sz="12" w:space="0" w:color="000000"/>
              <w:right w:val="single" w:sz="6" w:space="0" w:color="000000"/>
            </w:tcBorders>
            <w:vAlign w:val="center"/>
          </w:tcPr>
          <w:p w14:paraId="5F710048" w14:textId="77777777" w:rsidR="00ED4F00" w:rsidRDefault="00ED4F00">
            <w:pPr>
              <w:jc w:val="center"/>
              <w:rPr>
                <w:rFonts w:ascii="標楷體" w:eastAsia="標楷體" w:hAnsi="標楷體"/>
              </w:rPr>
            </w:pPr>
          </w:p>
        </w:tc>
        <w:tc>
          <w:tcPr>
            <w:tcW w:w="1470" w:type="dxa"/>
            <w:vMerge/>
            <w:tcBorders>
              <w:top w:val="single" w:sz="4" w:space="0" w:color="000000"/>
              <w:left w:val="single" w:sz="6" w:space="0" w:color="000000"/>
              <w:bottom w:val="single" w:sz="12" w:space="0" w:color="000000"/>
              <w:right w:val="single" w:sz="4" w:space="0" w:color="000000"/>
            </w:tcBorders>
            <w:vAlign w:val="center"/>
          </w:tcPr>
          <w:p w14:paraId="0D24BFA6" w14:textId="77777777" w:rsidR="00ED4F00" w:rsidRDefault="00ED4F00">
            <w:pPr>
              <w:jc w:val="center"/>
              <w:rPr>
                <w:rFonts w:ascii="標楷體" w:eastAsia="標楷體" w:hAnsi="標楷體"/>
              </w:rPr>
            </w:pPr>
          </w:p>
        </w:tc>
        <w:tc>
          <w:tcPr>
            <w:tcW w:w="1474" w:type="dxa"/>
            <w:vMerge/>
            <w:tcBorders>
              <w:top w:val="single" w:sz="4" w:space="0" w:color="000000"/>
              <w:left w:val="single" w:sz="4" w:space="0" w:color="000000"/>
              <w:bottom w:val="single" w:sz="12" w:space="0" w:color="000000"/>
              <w:right w:val="single" w:sz="4" w:space="0" w:color="000000"/>
            </w:tcBorders>
            <w:vAlign w:val="center"/>
          </w:tcPr>
          <w:p w14:paraId="55D8EF96" w14:textId="77777777" w:rsidR="00ED4F00" w:rsidRDefault="00ED4F00">
            <w:pPr>
              <w:jc w:val="center"/>
              <w:rPr>
                <w:rFonts w:ascii="標楷體" w:eastAsia="標楷體" w:hAnsi="標楷體"/>
              </w:rPr>
            </w:pPr>
          </w:p>
        </w:tc>
        <w:tc>
          <w:tcPr>
            <w:tcW w:w="1465" w:type="dxa"/>
            <w:vMerge/>
            <w:tcBorders>
              <w:top w:val="single" w:sz="4" w:space="0" w:color="000000"/>
              <w:left w:val="single" w:sz="4" w:space="0" w:color="000000"/>
              <w:bottom w:val="single" w:sz="12" w:space="0" w:color="000000"/>
              <w:right w:val="single" w:sz="4" w:space="0" w:color="000000"/>
            </w:tcBorders>
            <w:vAlign w:val="center"/>
          </w:tcPr>
          <w:p w14:paraId="7E6C34BD" w14:textId="77777777" w:rsidR="00ED4F00" w:rsidRDefault="00ED4F00">
            <w:pPr>
              <w:jc w:val="center"/>
              <w:rPr>
                <w:rFonts w:ascii="標楷體" w:eastAsia="標楷體" w:hAnsi="標楷體"/>
              </w:rPr>
            </w:pPr>
          </w:p>
        </w:tc>
        <w:tc>
          <w:tcPr>
            <w:tcW w:w="1488" w:type="dxa"/>
            <w:gridSpan w:val="2"/>
            <w:vMerge/>
            <w:tcBorders>
              <w:top w:val="single" w:sz="4" w:space="0" w:color="000000"/>
              <w:left w:val="single" w:sz="4" w:space="0" w:color="000000"/>
              <w:bottom w:val="single" w:sz="12" w:space="0" w:color="000000"/>
              <w:right w:val="single" w:sz="4" w:space="0" w:color="000000"/>
            </w:tcBorders>
            <w:vAlign w:val="center"/>
          </w:tcPr>
          <w:p w14:paraId="18304267" w14:textId="77777777" w:rsidR="00ED4F00" w:rsidRDefault="00ED4F00">
            <w:pPr>
              <w:jc w:val="center"/>
              <w:rPr>
                <w:rFonts w:ascii="標楷體" w:eastAsia="標楷體" w:hAnsi="標楷體"/>
              </w:rPr>
            </w:pPr>
          </w:p>
        </w:tc>
        <w:tc>
          <w:tcPr>
            <w:tcW w:w="1477" w:type="dxa"/>
            <w:vMerge/>
            <w:tcBorders>
              <w:top w:val="single" w:sz="4" w:space="0" w:color="000000"/>
              <w:left w:val="single" w:sz="4" w:space="0" w:color="000000"/>
              <w:bottom w:val="single" w:sz="12" w:space="0" w:color="000000"/>
              <w:right w:val="single" w:sz="12" w:space="0" w:color="000000"/>
            </w:tcBorders>
            <w:vAlign w:val="center"/>
          </w:tcPr>
          <w:p w14:paraId="0E703A1E" w14:textId="77777777" w:rsidR="00ED4F00" w:rsidRDefault="00ED4F00">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vAlign w:val="center"/>
          </w:tcPr>
          <w:p w14:paraId="02725C6E" w14:textId="77777777" w:rsidR="00ED4F00" w:rsidRDefault="00ED4F00">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vAlign w:val="center"/>
          </w:tcPr>
          <w:p w14:paraId="78509F08" w14:textId="77777777" w:rsidR="00ED4F00" w:rsidRDefault="00ED4F00">
            <w:pPr>
              <w:jc w:val="center"/>
              <w:rPr>
                <w:rFonts w:ascii="標楷體" w:eastAsia="標楷體" w:hAnsi="標楷體"/>
              </w:rPr>
            </w:pPr>
          </w:p>
        </w:tc>
        <w:tc>
          <w:tcPr>
            <w:tcW w:w="1441" w:type="dxa"/>
            <w:vMerge/>
            <w:tcBorders>
              <w:top w:val="single" w:sz="4" w:space="0" w:color="000000"/>
              <w:left w:val="single" w:sz="12" w:space="0" w:color="000000"/>
              <w:bottom w:val="single" w:sz="12" w:space="0" w:color="000000"/>
              <w:right w:val="single" w:sz="12" w:space="0" w:color="000000"/>
            </w:tcBorders>
            <w:vAlign w:val="center"/>
          </w:tcPr>
          <w:p w14:paraId="47F1E327" w14:textId="77777777" w:rsidR="00ED4F00" w:rsidRDefault="00ED4F00">
            <w:pPr>
              <w:jc w:val="center"/>
              <w:rPr>
                <w:rFonts w:ascii="標楷體" w:eastAsia="標楷體" w:hAnsi="標楷體"/>
              </w:rPr>
            </w:pPr>
          </w:p>
        </w:tc>
      </w:tr>
      <w:tr w:rsidR="00717BF5" w14:paraId="5233D9F7" w14:textId="77777777" w:rsidTr="00281094">
        <w:trPr>
          <w:cantSplit/>
          <w:trHeight w:val="1454"/>
        </w:trPr>
        <w:tc>
          <w:tcPr>
            <w:tcW w:w="335" w:type="dxa"/>
            <w:vMerge w:val="restart"/>
            <w:tcBorders>
              <w:top w:val="single" w:sz="12" w:space="0" w:color="000000"/>
              <w:left w:val="single" w:sz="12" w:space="0" w:color="000000"/>
              <w:bottom w:val="single" w:sz="12" w:space="0" w:color="000000"/>
              <w:right w:val="single" w:sz="12" w:space="0" w:color="000000"/>
            </w:tcBorders>
            <w:vAlign w:val="center"/>
          </w:tcPr>
          <w:p w14:paraId="284426B1"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3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98D0D2C" w14:textId="1491F2B0" w:rsidR="00ED4F00" w:rsidRDefault="00717BF5">
            <w:pPr>
              <w:jc w:val="center"/>
            </w:pPr>
            <w:r>
              <w:rPr>
                <w:rFonts w:ascii="標楷體" w:eastAsia="標楷體" w:hAnsi="標楷體" w:cs="標楷體" w:hint="eastAsia"/>
                <w:sz w:val="20"/>
                <w:szCs w:val="20"/>
              </w:rPr>
              <w:t>09</w:t>
            </w:r>
            <w:r w:rsidR="008306DF">
              <w:rPr>
                <w:rFonts w:ascii="標楷體" w:eastAsia="標楷體" w:hAnsi="標楷體" w:cs="標楷體"/>
                <w:sz w:val="20"/>
                <w:szCs w:val="20"/>
              </w:rPr>
              <w:t>/</w:t>
            </w:r>
            <w:r>
              <w:rPr>
                <w:rFonts w:ascii="標楷體" w:eastAsia="標楷體" w:hAnsi="標楷體" w:cs="標楷體" w:hint="eastAsia"/>
                <w:sz w:val="20"/>
                <w:szCs w:val="20"/>
              </w:rPr>
              <w:t>01</w:t>
            </w:r>
            <w:r w:rsidR="008306DF">
              <w:rPr>
                <w:rFonts w:ascii="標楷體" w:eastAsia="標楷體" w:hAnsi="標楷體" w:cs="標楷體"/>
                <w:sz w:val="20"/>
                <w:szCs w:val="20"/>
              </w:rPr>
              <w:t>~</w:t>
            </w:r>
            <w:r>
              <w:rPr>
                <w:rFonts w:ascii="標楷體" w:eastAsia="標楷體" w:hAnsi="標楷體" w:cs="標楷體" w:hint="eastAsia"/>
                <w:sz w:val="20"/>
                <w:szCs w:val="20"/>
              </w:rPr>
              <w:t>10</w:t>
            </w:r>
            <w:r w:rsidR="008306DF">
              <w:rPr>
                <w:rFonts w:ascii="標楷體" w:eastAsia="標楷體" w:hAnsi="標楷體" w:cs="標楷體"/>
                <w:sz w:val="20"/>
                <w:szCs w:val="20"/>
              </w:rPr>
              <w:t>/1</w:t>
            </w:r>
            <w:r>
              <w:rPr>
                <w:rFonts w:ascii="標楷體" w:eastAsia="標楷體" w:hAnsi="標楷體" w:cs="標楷體" w:hint="eastAsia"/>
                <w:sz w:val="20"/>
                <w:szCs w:val="20"/>
              </w:rPr>
              <w:t>8</w:t>
            </w:r>
          </w:p>
        </w:tc>
        <w:tc>
          <w:tcPr>
            <w:tcW w:w="12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33F25A8" w14:textId="77777777" w:rsidR="00ED4F00" w:rsidRDefault="00ED4F00">
            <w:pPr>
              <w:rPr>
                <w:rFonts w:ascii="標楷體" w:eastAsia="標楷體" w:hAnsi="標楷體"/>
                <w:b/>
                <w:sz w:val="20"/>
                <w:szCs w:val="20"/>
              </w:rPr>
            </w:pPr>
          </w:p>
        </w:tc>
        <w:tc>
          <w:tcPr>
            <w:tcW w:w="701" w:type="dxa"/>
            <w:tcBorders>
              <w:top w:val="single" w:sz="6" w:space="0" w:color="000000"/>
              <w:left w:val="single" w:sz="12" w:space="0" w:color="000000"/>
              <w:bottom w:val="single" w:sz="12" w:space="0" w:color="000000"/>
              <w:right w:val="single" w:sz="12" w:space="0" w:color="000000"/>
            </w:tcBorders>
            <w:vAlign w:val="center"/>
          </w:tcPr>
          <w:p w14:paraId="78945B3F" w14:textId="77777777" w:rsidR="00ED4F00" w:rsidRDefault="008306DF">
            <w:pPr>
              <w:jc w:val="center"/>
              <w:rPr>
                <w:rFonts w:ascii="標楷體" w:eastAsia="標楷體" w:hAnsi="標楷體"/>
              </w:rPr>
            </w:pPr>
            <w:r>
              <w:rPr>
                <w:rFonts w:ascii="標楷體" w:eastAsia="標楷體" w:hAnsi="標楷體"/>
              </w:rPr>
              <w:t>單元/主題名稱</w:t>
            </w:r>
          </w:p>
        </w:tc>
        <w:tc>
          <w:tcPr>
            <w:tcW w:w="1255" w:type="dxa"/>
            <w:tcBorders>
              <w:top w:val="single" w:sz="6" w:space="0" w:color="000000"/>
              <w:left w:val="single" w:sz="12" w:space="0" w:color="000000"/>
              <w:bottom w:val="single" w:sz="12" w:space="0" w:color="000000"/>
              <w:right w:val="single" w:sz="4" w:space="0" w:color="000000"/>
            </w:tcBorders>
            <w:vAlign w:val="center"/>
          </w:tcPr>
          <w:p w14:paraId="6E7D6915" w14:textId="77777777" w:rsidR="00ED4F00" w:rsidRDefault="00ED4F00">
            <w:pPr>
              <w:jc w:val="center"/>
              <w:rPr>
                <w:rFonts w:ascii="標楷體" w:eastAsia="標楷體" w:hAnsi="標楷體"/>
                <w:sz w:val="20"/>
              </w:rPr>
            </w:pPr>
          </w:p>
        </w:tc>
        <w:tc>
          <w:tcPr>
            <w:tcW w:w="1301" w:type="dxa"/>
            <w:tcBorders>
              <w:top w:val="single" w:sz="6" w:space="0" w:color="000000"/>
              <w:left w:val="single" w:sz="4" w:space="0" w:color="000000"/>
              <w:bottom w:val="single" w:sz="12" w:space="0" w:color="000000"/>
              <w:right w:val="single" w:sz="4" w:space="0" w:color="000000"/>
            </w:tcBorders>
            <w:vAlign w:val="center"/>
          </w:tcPr>
          <w:p w14:paraId="5C354BBB" w14:textId="77777777" w:rsidR="00ED4F00" w:rsidRDefault="00ED4F00">
            <w:pPr>
              <w:pStyle w:val="14"/>
              <w:tabs>
                <w:tab w:val="clear" w:pos="4153"/>
                <w:tab w:val="clear" w:pos="8306"/>
              </w:tabs>
              <w:snapToGrid/>
              <w:jc w:val="center"/>
              <w:rPr>
                <w:rFonts w:ascii="標楷體" w:eastAsia="標楷體" w:hAnsi="標楷體"/>
              </w:rPr>
            </w:pPr>
          </w:p>
        </w:tc>
        <w:tc>
          <w:tcPr>
            <w:tcW w:w="1272" w:type="dxa"/>
            <w:gridSpan w:val="2"/>
            <w:tcBorders>
              <w:top w:val="single" w:sz="6" w:space="0" w:color="000000"/>
              <w:left w:val="single" w:sz="4" w:space="0" w:color="000000"/>
              <w:bottom w:val="single" w:sz="12" w:space="0" w:color="000000"/>
              <w:right w:val="single" w:sz="4" w:space="0" w:color="000000"/>
            </w:tcBorders>
            <w:vAlign w:val="center"/>
          </w:tcPr>
          <w:p w14:paraId="03A71D94" w14:textId="77777777" w:rsidR="00ED4F00" w:rsidRPr="009B1488" w:rsidRDefault="008306DF" w:rsidP="009B1488">
            <w:pPr>
              <w:spacing w:line="0" w:lineRule="atLeast"/>
              <w:ind w:left="42" w:hanging="1"/>
              <w:jc w:val="both"/>
              <w:rPr>
                <w:rFonts w:ascii="標楷體" w:eastAsia="標楷體" w:hAnsi="標楷體"/>
                <w:sz w:val="20"/>
                <w:szCs w:val="20"/>
              </w:rPr>
            </w:pPr>
            <w:r w:rsidRPr="009B1488">
              <w:rPr>
                <w:rFonts w:ascii="標楷體" w:eastAsia="標楷體" w:hAnsi="標楷體"/>
                <w:sz w:val="20"/>
                <w:szCs w:val="20"/>
              </w:rPr>
              <w:t>一、咱來學母語</w:t>
            </w:r>
          </w:p>
          <w:p w14:paraId="3D2665AC" w14:textId="77777777" w:rsidR="00ED4F00" w:rsidRPr="009B1488" w:rsidRDefault="008306DF" w:rsidP="009B1488">
            <w:pPr>
              <w:spacing w:line="0" w:lineRule="atLeast"/>
              <w:ind w:left="42" w:hanging="1"/>
              <w:jc w:val="both"/>
              <w:rPr>
                <w:rFonts w:ascii="標楷體" w:eastAsia="標楷體" w:hAnsi="標楷體"/>
                <w:bCs/>
                <w:sz w:val="20"/>
                <w:szCs w:val="20"/>
              </w:rPr>
            </w:pPr>
            <w:r w:rsidRPr="009B1488">
              <w:rPr>
                <w:rFonts w:ascii="標楷體" w:eastAsia="標楷體" w:hAnsi="標楷體"/>
                <w:sz w:val="20"/>
                <w:szCs w:val="20"/>
                <w:lang w:eastAsia="zh-HK"/>
              </w:rPr>
              <w:t>1.趣味的誤會</w:t>
            </w:r>
          </w:p>
          <w:p w14:paraId="05174617" w14:textId="77777777" w:rsidR="00ED4F00" w:rsidRPr="009B1488" w:rsidRDefault="008306DF" w:rsidP="009B1488">
            <w:pPr>
              <w:spacing w:line="0" w:lineRule="atLeast"/>
              <w:rPr>
                <w:rFonts w:ascii="標楷體" w:eastAsia="標楷體" w:hAnsi="標楷體"/>
                <w:sz w:val="20"/>
                <w:szCs w:val="20"/>
              </w:rPr>
            </w:pPr>
            <w:r w:rsidRPr="009B1488">
              <w:rPr>
                <w:rFonts w:ascii="標楷體" w:eastAsia="標楷體" w:hAnsi="標楷體"/>
                <w:sz w:val="20"/>
                <w:szCs w:val="20"/>
              </w:rPr>
              <w:t>一、咱來學母語</w:t>
            </w:r>
          </w:p>
          <w:p w14:paraId="23DCABCF" w14:textId="3C0257E7" w:rsidR="00ED4F00" w:rsidRPr="009B1488" w:rsidRDefault="008306DF" w:rsidP="009B1488">
            <w:pPr>
              <w:spacing w:line="0" w:lineRule="atLeast"/>
              <w:rPr>
                <w:rFonts w:ascii="標楷體" w:eastAsia="標楷體" w:hAnsi="標楷體"/>
                <w:bCs/>
                <w:sz w:val="20"/>
                <w:szCs w:val="20"/>
              </w:rPr>
            </w:pPr>
            <w:r w:rsidRPr="009B1488">
              <w:rPr>
                <w:rFonts w:ascii="標楷體" w:eastAsia="標楷體" w:hAnsi="標楷體"/>
                <w:sz w:val="20"/>
                <w:szCs w:val="20"/>
              </w:rPr>
              <w:t>2.啥？閩南語嘛有「火星文」</w:t>
            </w:r>
            <w:r w:rsidRPr="009B1488">
              <w:rPr>
                <w:rFonts w:ascii="標楷體" w:eastAsia="標楷體" w:hAnsi="標楷體"/>
                <w:sz w:val="20"/>
                <w:szCs w:val="20"/>
                <w:lang w:eastAsia="zh-HK"/>
              </w:rPr>
              <w:t>！</w:t>
            </w:r>
          </w:p>
        </w:tc>
        <w:tc>
          <w:tcPr>
            <w:tcW w:w="1495" w:type="dxa"/>
            <w:tcBorders>
              <w:top w:val="single" w:sz="6" w:space="0" w:color="000000"/>
              <w:left w:val="single" w:sz="4" w:space="0" w:color="000000"/>
              <w:bottom w:val="single" w:sz="12" w:space="0" w:color="000000"/>
              <w:right w:val="single" w:sz="4" w:space="0" w:color="000000"/>
            </w:tcBorders>
            <w:vAlign w:val="center"/>
          </w:tcPr>
          <w:p w14:paraId="63B7E71C" w14:textId="77777777" w:rsidR="00ED4F00" w:rsidRDefault="00ED4F00">
            <w:pPr>
              <w:pStyle w:val="14"/>
              <w:rPr>
                <w:rFonts w:ascii="標楷體" w:eastAsia="標楷體" w:hAnsi="標楷體" w:cs="Courier New"/>
              </w:rPr>
            </w:pPr>
          </w:p>
        </w:tc>
        <w:tc>
          <w:tcPr>
            <w:tcW w:w="1458" w:type="dxa"/>
            <w:tcBorders>
              <w:top w:val="single" w:sz="6" w:space="0" w:color="000000"/>
              <w:left w:val="single" w:sz="4" w:space="0" w:color="000000"/>
              <w:bottom w:val="single" w:sz="12" w:space="0" w:color="000000"/>
              <w:right w:val="single" w:sz="6" w:space="0" w:color="000000"/>
            </w:tcBorders>
            <w:vAlign w:val="center"/>
          </w:tcPr>
          <w:p w14:paraId="2129FEE1" w14:textId="77777777" w:rsidR="00ED4F00" w:rsidRDefault="00ED4F00">
            <w:pPr>
              <w:widowControl/>
              <w:ind w:left="113" w:right="113"/>
              <w:jc w:val="center"/>
              <w:rPr>
                <w:rFonts w:ascii="標楷體" w:eastAsia="標楷體" w:hAnsi="標楷體"/>
                <w:sz w:val="20"/>
                <w:szCs w:val="20"/>
              </w:rPr>
            </w:pPr>
          </w:p>
        </w:tc>
        <w:tc>
          <w:tcPr>
            <w:tcW w:w="1470" w:type="dxa"/>
            <w:tcBorders>
              <w:top w:val="single" w:sz="6" w:space="0" w:color="000000"/>
              <w:left w:val="single" w:sz="6" w:space="0" w:color="000000"/>
              <w:bottom w:val="single" w:sz="12" w:space="0" w:color="000000"/>
              <w:right w:val="single" w:sz="4" w:space="0" w:color="000000"/>
            </w:tcBorders>
            <w:vAlign w:val="center"/>
          </w:tcPr>
          <w:p w14:paraId="6323D22E" w14:textId="77777777" w:rsidR="00ED4F00" w:rsidRDefault="00ED4F00">
            <w:pPr>
              <w:widowControl/>
              <w:ind w:left="113" w:right="113"/>
              <w:jc w:val="center"/>
              <w:rPr>
                <w:rFonts w:ascii="標楷體" w:eastAsia="標楷體" w:hAnsi="標楷體"/>
                <w:sz w:val="20"/>
                <w:szCs w:val="20"/>
              </w:rPr>
            </w:pPr>
          </w:p>
        </w:tc>
        <w:tc>
          <w:tcPr>
            <w:tcW w:w="1474" w:type="dxa"/>
            <w:tcBorders>
              <w:top w:val="single" w:sz="6" w:space="0" w:color="000000"/>
              <w:left w:val="single" w:sz="4" w:space="0" w:color="000000"/>
              <w:bottom w:val="single" w:sz="12" w:space="0" w:color="000000"/>
              <w:right w:val="single" w:sz="4" w:space="0" w:color="000000"/>
            </w:tcBorders>
            <w:vAlign w:val="center"/>
          </w:tcPr>
          <w:p w14:paraId="704323BF" w14:textId="77777777" w:rsidR="00ED4F00" w:rsidRDefault="00ED4F00">
            <w:pPr>
              <w:rPr>
                <w:rFonts w:ascii="標楷體" w:eastAsia="標楷體" w:hAnsi="標楷體"/>
              </w:rPr>
            </w:pPr>
          </w:p>
        </w:tc>
        <w:tc>
          <w:tcPr>
            <w:tcW w:w="1476" w:type="dxa"/>
            <w:gridSpan w:val="2"/>
            <w:tcBorders>
              <w:top w:val="single" w:sz="6" w:space="0" w:color="000000"/>
              <w:left w:val="single" w:sz="4" w:space="0" w:color="000000"/>
              <w:bottom w:val="single" w:sz="12" w:space="0" w:color="000000"/>
              <w:right w:val="single" w:sz="4" w:space="0" w:color="000000"/>
            </w:tcBorders>
            <w:vAlign w:val="center"/>
          </w:tcPr>
          <w:p w14:paraId="5ABF4BF3" w14:textId="77777777" w:rsidR="00ED4F00" w:rsidRDefault="00ED4F00">
            <w:pPr>
              <w:ind w:left="57" w:right="57"/>
              <w:jc w:val="both"/>
              <w:rPr>
                <w:rFonts w:ascii="標楷體" w:eastAsia="標楷體" w:hAnsi="標楷體"/>
                <w:sz w:val="20"/>
              </w:rPr>
            </w:pPr>
          </w:p>
        </w:tc>
        <w:tc>
          <w:tcPr>
            <w:tcW w:w="1477" w:type="dxa"/>
            <w:tcBorders>
              <w:top w:val="single" w:sz="6" w:space="0" w:color="000000"/>
              <w:left w:val="single" w:sz="4" w:space="0" w:color="000000"/>
              <w:bottom w:val="single" w:sz="12" w:space="0" w:color="000000"/>
              <w:right w:val="single" w:sz="4" w:space="0" w:color="000000"/>
            </w:tcBorders>
            <w:vAlign w:val="center"/>
          </w:tcPr>
          <w:p w14:paraId="77D182F7" w14:textId="77777777" w:rsidR="00ED4F00" w:rsidRDefault="00ED4F00">
            <w:pP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3B9A27D4" w14:textId="77777777" w:rsidR="00ED4F00" w:rsidRDefault="00ED4F00">
            <w:pPr>
              <w:ind w:left="57" w:firstLine="40"/>
              <w:jc w:val="center"/>
              <w:rPr>
                <w:rFonts w:ascii="標楷體" w:eastAsia="標楷體" w:hAnsi="標楷體"/>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23F6D1A6" w14:textId="77777777" w:rsidR="00ED4F00" w:rsidRDefault="00ED4F00">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4ED59AC8" w14:textId="77777777" w:rsidR="00ED4F00" w:rsidRDefault="00ED4F00">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vAlign w:val="center"/>
          </w:tcPr>
          <w:p w14:paraId="739FBD73" w14:textId="77777777" w:rsidR="00ED4F00" w:rsidRDefault="00ED4F00">
            <w:pPr>
              <w:jc w:val="center"/>
              <w:rPr>
                <w:rFonts w:ascii="標楷體" w:eastAsia="標楷體" w:hAnsi="標楷體"/>
                <w:spacing w:val="-16"/>
                <w:sz w:val="20"/>
              </w:rPr>
            </w:pPr>
            <w:bookmarkStart w:id="0" w:name="_Hlk104206502"/>
            <w:bookmarkEnd w:id="0"/>
          </w:p>
        </w:tc>
      </w:tr>
      <w:tr w:rsidR="00717BF5" w14:paraId="3733D397" w14:textId="77777777" w:rsidTr="00281094">
        <w:trPr>
          <w:trHeight w:val="1454"/>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2A3DB5DE" w14:textId="77777777" w:rsidR="00ED4F00" w:rsidRDefault="00ED4F00">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C76D706" w14:textId="77777777" w:rsidR="00ED4F00" w:rsidRDefault="00ED4F00">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623BEB3" w14:textId="77777777" w:rsidR="00ED4F00" w:rsidRDefault="00ED4F00">
            <w:pPr>
              <w:pStyle w:val="aff"/>
              <w:jc w:val="center"/>
              <w:rPr>
                <w:rFonts w:ascii="標楷體" w:eastAsia="標楷體" w:hAnsi="標楷體"/>
                <w:sz w:val="20"/>
                <w:szCs w:val="24"/>
              </w:rPr>
            </w:pPr>
          </w:p>
        </w:tc>
        <w:tc>
          <w:tcPr>
            <w:tcW w:w="701" w:type="dxa"/>
            <w:tcBorders>
              <w:top w:val="single" w:sz="12" w:space="0" w:color="000000"/>
              <w:left w:val="single" w:sz="12" w:space="0" w:color="000000"/>
              <w:bottom w:val="single" w:sz="12" w:space="0" w:color="000000"/>
              <w:right w:val="single" w:sz="12" w:space="0" w:color="000000"/>
            </w:tcBorders>
            <w:vAlign w:val="center"/>
          </w:tcPr>
          <w:p w14:paraId="7457915F" w14:textId="77777777" w:rsidR="00ED4F00" w:rsidRDefault="008306DF">
            <w:pPr>
              <w:jc w:val="center"/>
              <w:rPr>
                <w:rFonts w:ascii="標楷體" w:eastAsia="標楷體" w:hAnsi="標楷體"/>
              </w:rPr>
            </w:pPr>
            <w:r>
              <w:rPr>
                <w:rFonts w:ascii="標楷體" w:eastAsia="標楷體" w:hAnsi="標楷體"/>
              </w:rPr>
              <w:t>教學重點</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5E70DA21"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2A6CFE21" w14:textId="77777777" w:rsidR="00ED4F00" w:rsidRDefault="00ED4F00">
            <w:pPr>
              <w:pStyle w:val="14"/>
              <w:tabs>
                <w:tab w:val="clear" w:pos="4153"/>
                <w:tab w:val="clear" w:pos="8306"/>
              </w:tabs>
              <w:snapToGrid/>
              <w:jc w:val="center"/>
              <w:rPr>
                <w:rFonts w:ascii="標楷體" w:eastAsia="標楷體" w:hAnsi="標楷體"/>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4C112B83"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1.能理解並思辨課文內容，並使用閩南語闡述大意，表達想法、情感，進行價值判斷。</w:t>
            </w:r>
          </w:p>
          <w:p w14:paraId="49BF0FF0"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2. 能正確念讀本課新詞，明瞭其意義，並運用於日常生活中。</w:t>
            </w:r>
          </w:p>
          <w:p w14:paraId="41D351BD"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3. 能從課程中認知閩南語一詞多義的現象。</w:t>
            </w:r>
          </w:p>
          <w:p w14:paraId="62F39A8C"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4. 能從課程中懂得尊重並接納不同的語言。</w:t>
            </w:r>
          </w:p>
          <w:p w14:paraId="367CD35D"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5. 能分辨韻母「i」和「u」的漳泉對比方音差，並養成尊重各地方音差的習慣。</w:t>
            </w:r>
          </w:p>
          <w:p w14:paraId="6DC55CD7"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6. 能認識韻母「a、i、u、e、o、oo」及聲母「p、ph、b、m、t、th」並正確拼讀。</w:t>
            </w:r>
          </w:p>
          <w:p w14:paraId="47879DF0" w14:textId="77777777" w:rsidR="009B1488"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7. 能從課程中領略到正確的表達使用閩</w:t>
            </w:r>
            <w:r w:rsidRPr="009B1488">
              <w:rPr>
                <w:rFonts w:ascii="標楷體" w:eastAsia="標楷體" w:hAnsi="標楷體" w:hint="eastAsia"/>
                <w:sz w:val="20"/>
                <w:szCs w:val="20"/>
              </w:rPr>
              <w:lastRenderedPageBreak/>
              <w:t>南語用字的重要，並學會用閩南語進行溝通。</w:t>
            </w:r>
          </w:p>
          <w:p w14:paraId="16F51248" w14:textId="38C2E784" w:rsidR="00ED4F00" w:rsidRPr="009B1488" w:rsidRDefault="009B1488" w:rsidP="009B1488">
            <w:pPr>
              <w:spacing w:line="0" w:lineRule="atLeast"/>
              <w:rPr>
                <w:rFonts w:ascii="標楷體" w:eastAsia="標楷體" w:hAnsi="標楷體"/>
                <w:sz w:val="20"/>
                <w:szCs w:val="20"/>
              </w:rPr>
            </w:pPr>
            <w:r w:rsidRPr="009B1488">
              <w:rPr>
                <w:rFonts w:ascii="標楷體" w:eastAsia="標楷體" w:hAnsi="標楷體" w:hint="eastAsia"/>
                <w:sz w:val="20"/>
                <w:szCs w:val="20"/>
              </w:rPr>
              <w:t>8. 能從課程中了解「百善孝為先」的道理。</w:t>
            </w:r>
          </w:p>
        </w:tc>
        <w:tc>
          <w:tcPr>
            <w:tcW w:w="1495" w:type="dxa"/>
            <w:tcBorders>
              <w:top w:val="single" w:sz="12" w:space="0" w:color="000000"/>
              <w:left w:val="single" w:sz="4" w:space="0" w:color="000000"/>
              <w:bottom w:val="single" w:sz="12" w:space="0" w:color="000000"/>
              <w:right w:val="single" w:sz="4" w:space="0" w:color="000000"/>
            </w:tcBorders>
            <w:vAlign w:val="center"/>
          </w:tcPr>
          <w:p w14:paraId="52CB1079" w14:textId="77777777" w:rsidR="00ED4F00" w:rsidRDefault="00ED4F00">
            <w:pPr>
              <w:pStyle w:val="14"/>
              <w:rPr>
                <w:rFonts w:ascii="標楷體" w:eastAsia="標楷體" w:hAnsi="標楷體" w:cs="Courier New"/>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5343D443" w14:textId="77777777" w:rsidR="00ED4F00" w:rsidRDefault="00ED4F00">
            <w:pPr>
              <w:widowControl/>
              <w:ind w:left="113" w:right="113"/>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6C32F42A" w14:textId="77777777" w:rsidR="00ED4F00" w:rsidRDefault="00ED4F00">
            <w:pPr>
              <w:widowControl/>
              <w:ind w:left="113" w:right="113"/>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79CDE9B0" w14:textId="77777777" w:rsidR="00ED4F00" w:rsidRDefault="00ED4F00">
            <w:pPr>
              <w:rPr>
                <w:rFonts w:ascii="標楷體" w:eastAsia="標楷體" w:hAnsi="標楷體"/>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6B8AFDA5" w14:textId="77777777" w:rsidR="00ED4F00" w:rsidRDefault="00ED4F00">
            <w:pPr>
              <w:ind w:left="57" w:right="57"/>
              <w:jc w:val="both"/>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4E3194C2" w14:textId="77777777" w:rsidR="00ED4F00" w:rsidRDefault="00ED4F00">
            <w:pP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5F24AD04"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1D0E6ACA"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4D239648"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69492C42" w14:textId="77777777" w:rsidR="00ED4F00" w:rsidRDefault="00ED4F00">
            <w:pPr>
              <w:jc w:val="center"/>
              <w:rPr>
                <w:rFonts w:ascii="標楷體" w:eastAsia="標楷體" w:hAnsi="標楷體"/>
                <w:spacing w:val="-16"/>
                <w:sz w:val="20"/>
              </w:rPr>
            </w:pPr>
          </w:p>
        </w:tc>
      </w:tr>
      <w:tr w:rsidR="00717BF5" w14:paraId="105C14D4" w14:textId="77777777" w:rsidTr="00281094">
        <w:trPr>
          <w:cantSplit/>
          <w:trHeight w:val="1455"/>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5A492C1C" w14:textId="77777777" w:rsidR="00ED4F00" w:rsidRDefault="00ED4F00">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2E095C" w14:textId="77777777" w:rsidR="00ED4F00" w:rsidRDefault="00ED4F00">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529EA6F" w14:textId="77777777" w:rsidR="00ED4F00" w:rsidRDefault="00ED4F00">
            <w:pPr>
              <w:pStyle w:val="aff"/>
              <w:jc w:val="center"/>
              <w:rPr>
                <w:rFonts w:ascii="標楷體" w:eastAsia="標楷體" w:hAnsi="標楷體"/>
                <w:sz w:val="20"/>
                <w:szCs w:val="24"/>
              </w:rPr>
            </w:pPr>
          </w:p>
        </w:tc>
        <w:tc>
          <w:tcPr>
            <w:tcW w:w="701" w:type="dxa"/>
            <w:tcBorders>
              <w:top w:val="single" w:sz="12" w:space="0" w:color="000000"/>
              <w:left w:val="single" w:sz="12" w:space="0" w:color="000000"/>
              <w:bottom w:val="single" w:sz="12" w:space="0" w:color="000000"/>
              <w:right w:val="single" w:sz="12" w:space="0" w:color="000000"/>
            </w:tcBorders>
            <w:vAlign w:val="center"/>
          </w:tcPr>
          <w:p w14:paraId="24138043" w14:textId="77777777" w:rsidR="00ED4F00" w:rsidRDefault="008306DF">
            <w:pPr>
              <w:jc w:val="center"/>
              <w:rPr>
                <w:rFonts w:ascii="標楷體" w:eastAsia="標楷體" w:hAnsi="標楷體"/>
              </w:rPr>
            </w:pPr>
            <w:r>
              <w:rPr>
                <w:rFonts w:ascii="標楷體" w:eastAsia="標楷體" w:hAnsi="標楷體"/>
              </w:rPr>
              <w:t>評量方式</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1B2C5F50"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105132CB" w14:textId="77777777" w:rsidR="00ED4F00" w:rsidRDefault="00ED4F00">
            <w:pPr>
              <w:pStyle w:val="14"/>
              <w:tabs>
                <w:tab w:val="clear" w:pos="4153"/>
                <w:tab w:val="clear" w:pos="8306"/>
              </w:tabs>
              <w:snapToGrid/>
              <w:jc w:val="center"/>
              <w:rPr>
                <w:rFonts w:ascii="標楷體" w:eastAsia="標楷體" w:hAnsi="標楷體"/>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1616481A"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6FD8C35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69C9EB44"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4.口語評量</w:t>
            </w:r>
          </w:p>
          <w:p w14:paraId="02537ED3"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5835267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6.聽寫評量</w:t>
            </w:r>
          </w:p>
        </w:tc>
        <w:tc>
          <w:tcPr>
            <w:tcW w:w="1495" w:type="dxa"/>
            <w:tcBorders>
              <w:top w:val="single" w:sz="12" w:space="0" w:color="000000"/>
              <w:left w:val="single" w:sz="4" w:space="0" w:color="000000"/>
              <w:bottom w:val="single" w:sz="12" w:space="0" w:color="000000"/>
              <w:right w:val="single" w:sz="4" w:space="0" w:color="000000"/>
            </w:tcBorders>
            <w:vAlign w:val="center"/>
          </w:tcPr>
          <w:p w14:paraId="0A1082F7" w14:textId="77777777" w:rsidR="00ED4F00" w:rsidRDefault="00ED4F00">
            <w:pPr>
              <w:pStyle w:val="14"/>
              <w:rPr>
                <w:rFonts w:ascii="標楷體" w:eastAsia="標楷體" w:hAnsi="標楷體" w:cs="Courier New"/>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367CF3E8" w14:textId="77777777" w:rsidR="00ED4F00" w:rsidRDefault="00ED4F00">
            <w:pPr>
              <w:widowControl/>
              <w:ind w:left="113" w:right="113"/>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72A5CB44" w14:textId="77777777" w:rsidR="00ED4F00" w:rsidRDefault="00ED4F00">
            <w:pPr>
              <w:widowControl/>
              <w:ind w:left="113" w:right="113"/>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5D73F48D" w14:textId="77777777" w:rsidR="00ED4F00" w:rsidRDefault="00ED4F00">
            <w:pPr>
              <w:rPr>
                <w:rFonts w:ascii="標楷體" w:eastAsia="標楷體" w:hAnsi="標楷體"/>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4479A103" w14:textId="77777777" w:rsidR="00ED4F00" w:rsidRDefault="00ED4F00">
            <w:pPr>
              <w:ind w:left="57" w:right="57"/>
              <w:jc w:val="both"/>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0922B720" w14:textId="77777777" w:rsidR="00ED4F00" w:rsidRDefault="00ED4F00">
            <w:pP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13D80199"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60C1FC2F"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0CF47A5C"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1A06C263" w14:textId="77777777" w:rsidR="00ED4F00" w:rsidRDefault="00ED4F00">
            <w:pPr>
              <w:jc w:val="center"/>
              <w:rPr>
                <w:rFonts w:ascii="標楷體" w:eastAsia="標楷體" w:hAnsi="標楷體"/>
                <w:spacing w:val="-16"/>
                <w:sz w:val="20"/>
              </w:rPr>
            </w:pPr>
          </w:p>
        </w:tc>
      </w:tr>
      <w:tr w:rsidR="00ED4F00" w14:paraId="52BCA43B"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3797B9B8"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717BF5" w14:paraId="363DC9DC" w14:textId="77777777" w:rsidTr="00281094">
        <w:trPr>
          <w:cantSplit/>
          <w:trHeight w:val="624"/>
        </w:trPr>
        <w:tc>
          <w:tcPr>
            <w:tcW w:w="335" w:type="dxa"/>
            <w:vMerge w:val="restart"/>
            <w:tcBorders>
              <w:top w:val="single" w:sz="12" w:space="0" w:color="000000"/>
              <w:left w:val="single" w:sz="12" w:space="0" w:color="000000"/>
              <w:bottom w:val="single" w:sz="12" w:space="0" w:color="000000"/>
              <w:right w:val="single" w:sz="12" w:space="0" w:color="000000"/>
            </w:tcBorders>
            <w:vAlign w:val="center"/>
          </w:tcPr>
          <w:p w14:paraId="29F543DA"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376" w:type="dxa"/>
            <w:vMerge w:val="restart"/>
            <w:tcBorders>
              <w:top w:val="single" w:sz="12" w:space="0" w:color="000000"/>
              <w:left w:val="single" w:sz="12" w:space="0" w:color="000000"/>
              <w:bottom w:val="single" w:sz="12" w:space="0" w:color="000000"/>
              <w:right w:val="single" w:sz="12" w:space="0" w:color="000000"/>
            </w:tcBorders>
            <w:vAlign w:val="center"/>
          </w:tcPr>
          <w:p w14:paraId="4138C28F" w14:textId="0F61E276" w:rsidR="00ED4F00" w:rsidRPr="001033DD" w:rsidRDefault="008306DF">
            <w:pPr>
              <w:jc w:val="center"/>
            </w:pPr>
            <w:r w:rsidRPr="001033DD">
              <w:rPr>
                <w:rFonts w:ascii="標楷體" w:eastAsia="標楷體" w:hAnsi="標楷體" w:cs="標楷體"/>
              </w:rPr>
              <w:t>10/1</w:t>
            </w:r>
            <w:r w:rsidR="00717BF5">
              <w:rPr>
                <w:rFonts w:ascii="標楷體" w:eastAsia="標楷體" w:hAnsi="標楷體" w:cs="標楷體" w:hint="eastAsia"/>
              </w:rPr>
              <w:t>9</w:t>
            </w:r>
            <w:r w:rsidRPr="001033DD">
              <w:rPr>
                <w:rFonts w:ascii="標楷體" w:eastAsia="標楷體" w:hAnsi="標楷體" w:cs="標楷體"/>
              </w:rPr>
              <w:t>~1</w:t>
            </w:r>
            <w:r w:rsidR="00717BF5">
              <w:rPr>
                <w:rFonts w:ascii="標楷體" w:eastAsia="標楷體" w:hAnsi="標楷體" w:cs="標楷體" w:hint="eastAsia"/>
              </w:rPr>
              <w:t>2</w:t>
            </w:r>
            <w:r w:rsidRPr="001033DD">
              <w:rPr>
                <w:rFonts w:ascii="標楷體" w:eastAsia="標楷體" w:hAnsi="標楷體" w:cs="標楷體"/>
              </w:rPr>
              <w:t>/</w:t>
            </w:r>
            <w:r w:rsidR="001033DD" w:rsidRPr="001033DD">
              <w:rPr>
                <w:rFonts w:ascii="標楷體" w:eastAsia="標楷體" w:hAnsi="標楷體" w:cs="標楷體" w:hint="eastAsia"/>
              </w:rPr>
              <w:t>0</w:t>
            </w:r>
            <w:r w:rsidR="00717BF5">
              <w:rPr>
                <w:rFonts w:ascii="標楷體" w:eastAsia="標楷體" w:hAnsi="標楷體" w:cs="標楷體" w:hint="eastAsia"/>
              </w:rPr>
              <w:t>6</w:t>
            </w:r>
          </w:p>
        </w:tc>
        <w:tc>
          <w:tcPr>
            <w:tcW w:w="1255" w:type="dxa"/>
            <w:vMerge w:val="restart"/>
            <w:tcBorders>
              <w:top w:val="single" w:sz="12" w:space="0" w:color="000000"/>
              <w:left w:val="single" w:sz="12" w:space="0" w:color="000000"/>
              <w:bottom w:val="single" w:sz="12" w:space="0" w:color="000000"/>
              <w:right w:val="single" w:sz="12" w:space="0" w:color="000000"/>
            </w:tcBorders>
            <w:vAlign w:val="center"/>
          </w:tcPr>
          <w:p w14:paraId="398CC2EA" w14:textId="77777777" w:rsidR="00ED4F00" w:rsidRPr="001033DD" w:rsidRDefault="00ED4F00">
            <w:pPr>
              <w:jc w:val="center"/>
              <w:rPr>
                <w:rFonts w:ascii="標楷體" w:eastAsia="標楷體" w:hAnsi="標楷體"/>
              </w:rPr>
            </w:pPr>
          </w:p>
        </w:tc>
        <w:tc>
          <w:tcPr>
            <w:tcW w:w="701" w:type="dxa"/>
            <w:tcBorders>
              <w:top w:val="single" w:sz="6" w:space="0" w:color="000000"/>
              <w:left w:val="single" w:sz="12" w:space="0" w:color="000000"/>
              <w:bottom w:val="single" w:sz="12" w:space="0" w:color="000000"/>
              <w:right w:val="single" w:sz="12" w:space="0" w:color="000000"/>
            </w:tcBorders>
            <w:vAlign w:val="center"/>
          </w:tcPr>
          <w:p w14:paraId="681E521D" w14:textId="77777777" w:rsidR="00ED4F00" w:rsidRDefault="008306DF">
            <w:pPr>
              <w:jc w:val="center"/>
              <w:rPr>
                <w:rFonts w:ascii="標楷體" w:eastAsia="標楷體" w:hAnsi="標楷體"/>
              </w:rPr>
            </w:pPr>
            <w:r>
              <w:rPr>
                <w:rFonts w:ascii="標楷體" w:eastAsia="標楷體" w:hAnsi="標楷體"/>
              </w:rPr>
              <w:t>單元/主題名稱</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6E410AD5"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50498796" w14:textId="77777777" w:rsidR="00ED4F00" w:rsidRDefault="00ED4F00">
            <w:pPr>
              <w:ind w:left="42" w:hanging="1"/>
              <w:jc w:val="both"/>
              <w:rPr>
                <w:rFonts w:ascii="標楷體" w:eastAsia="標楷體" w:hAnsi="標楷體"/>
                <w:sz w:val="20"/>
                <w:szCs w:val="20"/>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4ADAC501" w14:textId="77777777" w:rsidR="009B1488" w:rsidRPr="00BA26AB" w:rsidRDefault="009B1488" w:rsidP="00BA26AB">
            <w:pPr>
              <w:spacing w:line="0" w:lineRule="atLeast"/>
              <w:ind w:left="42" w:hanging="1"/>
              <w:rPr>
                <w:rFonts w:ascii="標楷體" w:eastAsia="標楷體" w:hAnsi="標楷體"/>
                <w:sz w:val="20"/>
                <w:szCs w:val="20"/>
              </w:rPr>
            </w:pPr>
            <w:r w:rsidRPr="00BA26AB">
              <w:rPr>
                <w:rFonts w:ascii="標楷體" w:eastAsia="標楷體" w:hAnsi="標楷體" w:hint="eastAsia"/>
                <w:sz w:val="20"/>
                <w:szCs w:val="20"/>
              </w:rPr>
              <w:t>一、咱來學母語2.啥？閩南語嘛有「火星文」！</w:t>
            </w:r>
          </w:p>
          <w:p w14:paraId="070D1105" w14:textId="3B4E6DE5" w:rsidR="006B3C0E" w:rsidRPr="00BA26AB" w:rsidRDefault="006B3C0E" w:rsidP="00BA26AB">
            <w:pPr>
              <w:spacing w:line="0" w:lineRule="atLeast"/>
              <w:ind w:left="42" w:hanging="1"/>
              <w:rPr>
                <w:rFonts w:ascii="標楷體" w:eastAsia="標楷體" w:hAnsi="標楷體"/>
                <w:sz w:val="20"/>
                <w:szCs w:val="20"/>
              </w:rPr>
            </w:pPr>
            <w:r w:rsidRPr="00BA26AB">
              <w:rPr>
                <w:rFonts w:ascii="標楷體" w:eastAsia="標楷體" w:hAnsi="標楷體" w:hint="eastAsia"/>
                <w:sz w:val="20"/>
                <w:szCs w:val="20"/>
              </w:rPr>
              <w:t>語文天地(一)</w:t>
            </w:r>
          </w:p>
          <w:p w14:paraId="2C5F62CD" w14:textId="648FE281" w:rsidR="00ED4F00" w:rsidRPr="00BA26AB" w:rsidRDefault="006B3C0E" w:rsidP="00BA26AB">
            <w:pPr>
              <w:spacing w:line="0" w:lineRule="atLeast"/>
              <w:ind w:left="42" w:hanging="1"/>
              <w:rPr>
                <w:rFonts w:ascii="標楷體" w:eastAsia="標楷體" w:hAnsi="標楷體"/>
                <w:bCs/>
                <w:sz w:val="20"/>
                <w:szCs w:val="20"/>
              </w:rPr>
            </w:pPr>
            <w:r w:rsidRPr="00BA26AB">
              <w:rPr>
                <w:rFonts w:ascii="標楷體" w:eastAsia="標楷體" w:hAnsi="標楷體" w:hint="eastAsia"/>
                <w:sz w:val="20"/>
                <w:szCs w:val="20"/>
              </w:rPr>
              <w:t>按怎使用教育部《臺灣閩南語常用詞辭典》</w:t>
            </w:r>
          </w:p>
        </w:tc>
        <w:tc>
          <w:tcPr>
            <w:tcW w:w="1495" w:type="dxa"/>
            <w:tcBorders>
              <w:top w:val="single" w:sz="12" w:space="0" w:color="000000"/>
              <w:left w:val="single" w:sz="4" w:space="0" w:color="000000"/>
              <w:bottom w:val="single" w:sz="12" w:space="0" w:color="000000"/>
              <w:right w:val="single" w:sz="4" w:space="0" w:color="000000"/>
            </w:tcBorders>
            <w:vAlign w:val="center"/>
          </w:tcPr>
          <w:p w14:paraId="625E2258" w14:textId="77777777" w:rsidR="00ED4F00" w:rsidRDefault="00ED4F00">
            <w:pPr>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50587BEF"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6D97643A"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63ECEE31"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137AC803" w14:textId="77777777" w:rsidR="00ED4F00" w:rsidRDefault="00ED4F00">
            <w:pPr>
              <w:ind w:left="57" w:right="57"/>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6857D861"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0D14F169" w14:textId="77777777" w:rsidR="00ED4F00" w:rsidRDefault="00ED4F00">
            <w:pPr>
              <w:ind w:left="57" w:firstLine="40"/>
              <w:jc w:val="center"/>
              <w:rPr>
                <w:rFonts w:ascii="標楷體" w:eastAsia="標楷體" w:hAnsi="標楷體"/>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777DF965" w14:textId="77777777" w:rsidR="00ED4F00" w:rsidRDefault="00ED4F00">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36D596FF" w14:textId="77777777" w:rsidR="00ED4F00" w:rsidRDefault="00ED4F00">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vAlign w:val="center"/>
          </w:tcPr>
          <w:p w14:paraId="3B0E7F7E" w14:textId="77777777" w:rsidR="00ED4F00" w:rsidRDefault="00ED4F00">
            <w:pPr>
              <w:jc w:val="center"/>
              <w:rPr>
                <w:rFonts w:ascii="標楷體" w:eastAsia="標楷體" w:hAnsi="標楷體"/>
                <w:spacing w:val="-16"/>
                <w:sz w:val="20"/>
              </w:rPr>
            </w:pPr>
          </w:p>
        </w:tc>
      </w:tr>
      <w:tr w:rsidR="00717BF5" w14:paraId="6B7F9FFE" w14:textId="77777777" w:rsidTr="00281094">
        <w:trPr>
          <w:trHeight w:val="624"/>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7B75C287" w14:textId="77777777" w:rsidR="00ED4F00" w:rsidRDefault="00ED4F00">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6FB4AB6D" w14:textId="77777777" w:rsidR="00ED4F00" w:rsidRDefault="00ED4F00">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01217481" w14:textId="77777777" w:rsidR="00ED4F00" w:rsidRDefault="00ED4F00">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vAlign w:val="center"/>
          </w:tcPr>
          <w:p w14:paraId="7B7F2EBC" w14:textId="77777777" w:rsidR="00ED4F00" w:rsidRDefault="008306DF">
            <w:pPr>
              <w:jc w:val="center"/>
              <w:rPr>
                <w:rFonts w:ascii="標楷體" w:eastAsia="標楷體" w:hAnsi="標楷體"/>
              </w:rPr>
            </w:pPr>
            <w:r>
              <w:rPr>
                <w:rFonts w:ascii="標楷體" w:eastAsia="標楷體" w:hAnsi="標楷體"/>
              </w:rPr>
              <w:t>教學重點</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5930D324"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4120E039"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07F6DA6D"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1.能理解並思辨課文內容，並使用閩南語闡述大意，表達想法、情感，進行價值判斷。</w:t>
            </w:r>
          </w:p>
          <w:p w14:paraId="24262E90"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2.能正確念讀本課新詞，明瞭其意義，並運用於日常生活中。</w:t>
            </w:r>
          </w:p>
          <w:p w14:paraId="67D50F2B"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3.能運用網路資源學習閩南語、查詢相關資料，並將所學實際使用在生活中。</w:t>
            </w:r>
          </w:p>
          <w:p w14:paraId="73B3E20C"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4.能從課程中領略到正確的表達使用閩南語用字的重要，並學會用閩南語進行溝</w:t>
            </w:r>
            <w:r w:rsidRPr="00BA26AB">
              <w:rPr>
                <w:rFonts w:ascii="標楷體" w:eastAsia="標楷體" w:hAnsi="標楷體" w:hint="eastAsia"/>
                <w:sz w:val="20"/>
                <w:szCs w:val="20"/>
              </w:rPr>
              <w:lastRenderedPageBreak/>
              <w:t>通。</w:t>
            </w:r>
          </w:p>
          <w:p w14:paraId="56F3E91C"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5.能分辨韻母「ue」和「e」的漳泉對比方音差，並養成尊重各地方音差的習慣。</w:t>
            </w:r>
          </w:p>
          <w:p w14:paraId="6642AFA9"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6.能認識聲母「l、n、k、kh、h、g、ng、ts、tsh、j、s」並正確拼讀。</w:t>
            </w:r>
          </w:p>
          <w:p w14:paraId="2759D417"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7.能認識教育部《臺灣閩南語常用詞辭典》的查詢方式。</w:t>
            </w:r>
          </w:p>
          <w:p w14:paraId="3C2A4D33" w14:textId="77777777" w:rsidR="00BA26AB"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8.能利用《臺灣閩南語常用詞辭典》查詢新的語詞。</w:t>
            </w:r>
          </w:p>
          <w:p w14:paraId="398CAB35" w14:textId="3DE06502" w:rsidR="00ED4F00" w:rsidRPr="00BA26AB" w:rsidRDefault="00BA26AB" w:rsidP="00BA26AB">
            <w:pPr>
              <w:spacing w:line="0" w:lineRule="atLeast"/>
              <w:rPr>
                <w:rFonts w:ascii="標楷體" w:eastAsia="標楷體" w:hAnsi="標楷體"/>
                <w:sz w:val="20"/>
                <w:szCs w:val="20"/>
              </w:rPr>
            </w:pPr>
            <w:r w:rsidRPr="00BA26AB">
              <w:rPr>
                <w:rFonts w:ascii="標楷體" w:eastAsia="標楷體" w:hAnsi="標楷體" w:hint="eastAsia"/>
                <w:sz w:val="20"/>
                <w:szCs w:val="20"/>
              </w:rPr>
              <w:t>9.能了解閩南語同樣的意思也有不同的說法。</w:t>
            </w:r>
          </w:p>
        </w:tc>
        <w:tc>
          <w:tcPr>
            <w:tcW w:w="1495" w:type="dxa"/>
            <w:tcBorders>
              <w:top w:val="single" w:sz="12" w:space="0" w:color="000000"/>
              <w:left w:val="single" w:sz="4" w:space="0" w:color="000000"/>
              <w:bottom w:val="single" w:sz="12" w:space="0" w:color="000000"/>
              <w:right w:val="single" w:sz="4" w:space="0" w:color="000000"/>
            </w:tcBorders>
            <w:vAlign w:val="center"/>
          </w:tcPr>
          <w:p w14:paraId="6490DABB" w14:textId="77777777" w:rsidR="00ED4F00" w:rsidRDefault="00ED4F00">
            <w:pPr>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242426E8"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19F54622"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71905480"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49069DA6" w14:textId="77777777" w:rsidR="00ED4F00" w:rsidRDefault="00ED4F00">
            <w:pPr>
              <w:ind w:left="57" w:right="57"/>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1DDAB98E"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6B0D44AA"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771023EB"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413ED972"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2328B39F" w14:textId="77777777" w:rsidR="00ED4F00" w:rsidRDefault="00ED4F00">
            <w:pPr>
              <w:jc w:val="center"/>
              <w:rPr>
                <w:rFonts w:ascii="標楷體" w:eastAsia="標楷體" w:hAnsi="標楷體"/>
                <w:spacing w:val="-16"/>
                <w:sz w:val="20"/>
              </w:rPr>
            </w:pPr>
          </w:p>
        </w:tc>
      </w:tr>
      <w:tr w:rsidR="00717BF5" w14:paraId="2B606D9F" w14:textId="77777777" w:rsidTr="00281094">
        <w:trPr>
          <w:cantSplit/>
          <w:trHeight w:val="624"/>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1A29CD2F" w14:textId="77777777" w:rsidR="00ED4F00" w:rsidRDefault="00ED4F00">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50B14BEE" w14:textId="77777777" w:rsidR="00ED4F00" w:rsidRDefault="00ED4F00">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3CBACAB8" w14:textId="77777777" w:rsidR="00ED4F00" w:rsidRDefault="00ED4F00">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vAlign w:val="center"/>
          </w:tcPr>
          <w:p w14:paraId="64FFC5D7" w14:textId="77777777" w:rsidR="00ED4F00" w:rsidRDefault="008306DF">
            <w:pPr>
              <w:jc w:val="center"/>
              <w:rPr>
                <w:rFonts w:ascii="標楷體" w:eastAsia="標楷體" w:hAnsi="標楷體"/>
              </w:rPr>
            </w:pPr>
            <w:r>
              <w:rPr>
                <w:rFonts w:ascii="標楷體" w:eastAsia="標楷體" w:hAnsi="標楷體"/>
              </w:rPr>
              <w:t>評量方式</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4355B082"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4961382D"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31B5051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08912F0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44C5FA0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3.口語評量</w:t>
            </w:r>
          </w:p>
          <w:p w14:paraId="7A16D51B"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p w14:paraId="58FA6D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1A547C7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6.同儕評量</w:t>
            </w:r>
          </w:p>
        </w:tc>
        <w:tc>
          <w:tcPr>
            <w:tcW w:w="1495" w:type="dxa"/>
            <w:tcBorders>
              <w:top w:val="single" w:sz="12" w:space="0" w:color="000000"/>
              <w:left w:val="single" w:sz="4" w:space="0" w:color="000000"/>
              <w:bottom w:val="single" w:sz="12" w:space="0" w:color="000000"/>
              <w:right w:val="single" w:sz="4" w:space="0" w:color="000000"/>
            </w:tcBorders>
            <w:vAlign w:val="center"/>
          </w:tcPr>
          <w:p w14:paraId="3638A7C5" w14:textId="77777777" w:rsidR="00ED4F00" w:rsidRDefault="00ED4F00">
            <w:pPr>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3688FAAC"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4005649D"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29F1A37E"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3619E50D" w14:textId="77777777" w:rsidR="00ED4F00" w:rsidRDefault="00ED4F00">
            <w:pPr>
              <w:ind w:left="57" w:right="57"/>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1A74FA1E"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14AC14F0"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28ABEBF8"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66884615"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14F58E4A" w14:textId="77777777" w:rsidR="00ED4F00" w:rsidRDefault="00ED4F00">
            <w:pPr>
              <w:jc w:val="center"/>
              <w:rPr>
                <w:rFonts w:ascii="標楷體" w:eastAsia="標楷體" w:hAnsi="標楷體"/>
                <w:spacing w:val="-16"/>
                <w:sz w:val="20"/>
              </w:rPr>
            </w:pPr>
          </w:p>
        </w:tc>
      </w:tr>
      <w:tr w:rsidR="00ED4F00" w14:paraId="7AF757C1"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2D5A4434"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717BF5" w14:paraId="1368EEF8" w14:textId="77777777" w:rsidTr="00281094">
        <w:trPr>
          <w:cantSplit/>
          <w:trHeight w:val="934"/>
        </w:trPr>
        <w:tc>
          <w:tcPr>
            <w:tcW w:w="335" w:type="dxa"/>
            <w:vMerge w:val="restart"/>
            <w:tcBorders>
              <w:top w:val="single" w:sz="12" w:space="0" w:color="000000"/>
              <w:left w:val="single" w:sz="12" w:space="0" w:color="000000"/>
              <w:bottom w:val="single" w:sz="12" w:space="0" w:color="000000"/>
              <w:right w:val="single" w:sz="12" w:space="0" w:color="000000"/>
            </w:tcBorders>
            <w:vAlign w:val="center"/>
          </w:tcPr>
          <w:p w14:paraId="7DEE7149" w14:textId="468A7397" w:rsidR="00ED4F00" w:rsidRDefault="008306DF">
            <w:pPr>
              <w:jc w:val="center"/>
              <w:rPr>
                <w:rFonts w:ascii="標楷體" w:eastAsia="標楷體" w:hAnsi="標楷體"/>
                <w:sz w:val="20"/>
              </w:rPr>
            </w:pPr>
            <w:r>
              <w:rPr>
                <w:rFonts w:ascii="標楷體" w:eastAsia="標楷體" w:hAnsi="標楷體" w:cs="標楷體"/>
                <w:sz w:val="20"/>
              </w:rPr>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376" w:type="dxa"/>
            <w:vMerge w:val="restart"/>
            <w:tcBorders>
              <w:top w:val="single" w:sz="12" w:space="0" w:color="000000"/>
              <w:left w:val="single" w:sz="12" w:space="0" w:color="000000"/>
              <w:bottom w:val="single" w:sz="12" w:space="0" w:color="000000"/>
              <w:right w:val="single" w:sz="12" w:space="0" w:color="000000"/>
            </w:tcBorders>
            <w:vAlign w:val="center"/>
          </w:tcPr>
          <w:p w14:paraId="3F7CE632" w14:textId="288D881F" w:rsidR="00ED4F00" w:rsidRDefault="008306DF">
            <w:pPr>
              <w:jc w:val="center"/>
            </w:pPr>
            <w:r>
              <w:rPr>
                <w:rFonts w:ascii="標楷體" w:eastAsia="標楷體" w:hAnsi="標楷體" w:cs="標楷體"/>
              </w:rPr>
              <w:t>12/</w:t>
            </w:r>
            <w:r w:rsidR="00717BF5">
              <w:rPr>
                <w:rFonts w:ascii="標楷體" w:eastAsia="標楷體" w:hAnsi="標楷體" w:cs="標楷體" w:hint="eastAsia"/>
              </w:rPr>
              <w:t>07</w:t>
            </w:r>
            <w:r>
              <w:rPr>
                <w:rFonts w:ascii="標楷體" w:eastAsia="標楷體" w:hAnsi="標楷體" w:cs="標楷體"/>
              </w:rPr>
              <w:t>~1/</w:t>
            </w:r>
            <w:r w:rsidR="001033DD">
              <w:rPr>
                <w:rFonts w:ascii="標楷體" w:eastAsia="標楷體" w:hAnsi="標楷體" w:cs="標楷體" w:hint="eastAsia"/>
              </w:rPr>
              <w:t>20</w:t>
            </w:r>
          </w:p>
        </w:tc>
        <w:tc>
          <w:tcPr>
            <w:tcW w:w="1255" w:type="dxa"/>
            <w:vMerge w:val="restart"/>
            <w:tcBorders>
              <w:top w:val="single" w:sz="12" w:space="0" w:color="000000"/>
              <w:left w:val="single" w:sz="12" w:space="0" w:color="000000"/>
              <w:bottom w:val="single" w:sz="12" w:space="0" w:color="000000"/>
              <w:right w:val="single" w:sz="12" w:space="0" w:color="000000"/>
            </w:tcBorders>
            <w:vAlign w:val="center"/>
          </w:tcPr>
          <w:p w14:paraId="3597DC90" w14:textId="77777777" w:rsidR="00ED4F00" w:rsidRDefault="00ED4F00">
            <w:pPr>
              <w:rPr>
                <w:rFonts w:ascii="標楷體" w:eastAsia="標楷體" w:hAnsi="標楷體"/>
              </w:rPr>
            </w:pPr>
          </w:p>
        </w:tc>
        <w:tc>
          <w:tcPr>
            <w:tcW w:w="701" w:type="dxa"/>
            <w:tcBorders>
              <w:top w:val="single" w:sz="6" w:space="0" w:color="000000"/>
              <w:left w:val="single" w:sz="12" w:space="0" w:color="000000"/>
              <w:bottom w:val="single" w:sz="12" w:space="0" w:color="000000"/>
              <w:right w:val="single" w:sz="12" w:space="0" w:color="000000"/>
            </w:tcBorders>
            <w:vAlign w:val="center"/>
          </w:tcPr>
          <w:p w14:paraId="1DF55655" w14:textId="77777777" w:rsidR="00ED4F00" w:rsidRDefault="008306DF">
            <w:pPr>
              <w:jc w:val="center"/>
              <w:rPr>
                <w:rFonts w:ascii="標楷體" w:eastAsia="標楷體" w:hAnsi="標楷體"/>
              </w:rPr>
            </w:pPr>
            <w:r>
              <w:rPr>
                <w:rFonts w:ascii="標楷體" w:eastAsia="標楷體" w:hAnsi="標楷體"/>
              </w:rPr>
              <w:t>單元/主題名稱</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67FDC26F"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0D190813"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45D07CA9" w14:textId="77777777" w:rsidR="009B1488" w:rsidRDefault="009B1488">
            <w:pPr>
              <w:ind w:left="42" w:hanging="1"/>
              <w:jc w:val="both"/>
              <w:rPr>
                <w:rFonts w:ascii="標楷體" w:eastAsia="標楷體" w:hAnsi="標楷體"/>
                <w:sz w:val="20"/>
                <w:szCs w:val="20"/>
              </w:rPr>
            </w:pPr>
            <w:r w:rsidRPr="009B1488">
              <w:rPr>
                <w:rFonts w:ascii="標楷體" w:eastAsia="標楷體" w:hAnsi="標楷體" w:hint="eastAsia"/>
                <w:sz w:val="20"/>
                <w:szCs w:val="20"/>
              </w:rPr>
              <w:t>二、拜動物為師3.人佮獅</w:t>
            </w:r>
          </w:p>
          <w:p w14:paraId="64460865" w14:textId="5E498718" w:rsidR="00ED4F00" w:rsidRDefault="00D3698E">
            <w:pPr>
              <w:ind w:left="42" w:hanging="1"/>
              <w:jc w:val="both"/>
              <w:rPr>
                <w:rFonts w:ascii="標楷體" w:eastAsia="標楷體" w:hAnsi="標楷體"/>
                <w:bCs/>
                <w:sz w:val="20"/>
                <w:szCs w:val="20"/>
              </w:rPr>
            </w:pPr>
            <w:r w:rsidRPr="00D3698E">
              <w:rPr>
                <w:rFonts w:ascii="標楷體" w:eastAsia="標楷體" w:hAnsi="標楷體" w:hint="eastAsia"/>
                <w:bCs/>
                <w:sz w:val="20"/>
                <w:szCs w:val="20"/>
              </w:rPr>
              <w:t>綜合練習</w:t>
            </w:r>
          </w:p>
        </w:tc>
        <w:tc>
          <w:tcPr>
            <w:tcW w:w="1495" w:type="dxa"/>
            <w:tcBorders>
              <w:top w:val="single" w:sz="12" w:space="0" w:color="000000"/>
              <w:left w:val="single" w:sz="4" w:space="0" w:color="000000"/>
              <w:bottom w:val="single" w:sz="12" w:space="0" w:color="000000"/>
              <w:right w:val="single" w:sz="4" w:space="0" w:color="000000"/>
            </w:tcBorders>
            <w:vAlign w:val="center"/>
          </w:tcPr>
          <w:p w14:paraId="6DBD0127" w14:textId="77777777" w:rsidR="00ED4F00" w:rsidRDefault="00ED4F00">
            <w:pPr>
              <w:ind w:left="300" w:hanging="300"/>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06E215AE"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2A6665E4"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355F9FB7"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307EF8B0"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12173D2D"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20929488" w14:textId="77777777" w:rsidR="00ED4F00" w:rsidRDefault="00ED4F00">
            <w:pPr>
              <w:ind w:left="57" w:firstLine="40"/>
              <w:jc w:val="center"/>
              <w:rPr>
                <w:rFonts w:ascii="標楷體" w:eastAsia="標楷體" w:hAnsi="標楷體"/>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3258ED30" w14:textId="77777777" w:rsidR="00ED4F00" w:rsidRDefault="00ED4F00">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189024BB" w14:textId="77777777" w:rsidR="00ED4F00" w:rsidRDefault="00ED4F00">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vAlign w:val="center"/>
          </w:tcPr>
          <w:p w14:paraId="6CDDC8B0" w14:textId="77777777" w:rsidR="00ED4F00" w:rsidRDefault="00ED4F00">
            <w:pPr>
              <w:jc w:val="center"/>
              <w:rPr>
                <w:rFonts w:ascii="標楷體" w:eastAsia="標楷體" w:hAnsi="標楷體"/>
                <w:spacing w:val="-16"/>
                <w:sz w:val="20"/>
              </w:rPr>
            </w:pPr>
          </w:p>
        </w:tc>
      </w:tr>
      <w:tr w:rsidR="00717BF5" w14:paraId="45E1AB2E" w14:textId="77777777" w:rsidTr="00281094">
        <w:trPr>
          <w:trHeight w:val="934"/>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3BA44A47" w14:textId="77777777" w:rsidR="00ED4F00" w:rsidRDefault="00ED4F00">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28C269C0" w14:textId="77777777" w:rsidR="00ED4F00" w:rsidRDefault="00ED4F00">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455FAA10" w14:textId="77777777" w:rsidR="00ED4F00" w:rsidRDefault="00ED4F00">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vAlign w:val="center"/>
          </w:tcPr>
          <w:p w14:paraId="020C1450" w14:textId="77777777" w:rsidR="00ED4F00" w:rsidRDefault="008306DF">
            <w:pPr>
              <w:jc w:val="center"/>
              <w:rPr>
                <w:rFonts w:ascii="標楷體" w:eastAsia="標楷體" w:hAnsi="標楷體"/>
              </w:rPr>
            </w:pPr>
            <w:r>
              <w:rPr>
                <w:rFonts w:ascii="標楷體" w:eastAsia="標楷體" w:hAnsi="標楷體"/>
              </w:rPr>
              <w:t>教學重點</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2473F524" w14:textId="77777777" w:rsidR="00ED4F00" w:rsidRDefault="00ED4F00">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0F9022C7" w14:textId="77777777" w:rsidR="00ED4F00" w:rsidRDefault="00ED4F00">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6DFB5848"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1.能了解課文文章內容，並使用閩南語闡述大意。</w:t>
            </w:r>
          </w:p>
          <w:p w14:paraId="5E76AAC1"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2.能正確念讀本課新詞，明瞭其意義，並運用於日常生活中。</w:t>
            </w:r>
          </w:p>
          <w:p w14:paraId="09819DD6"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3.能運用網路資源學習閩南語、查詢相關</w:t>
            </w:r>
            <w:r w:rsidRPr="00CA3B35">
              <w:rPr>
                <w:rFonts w:ascii="標楷體" w:eastAsia="標楷體" w:hAnsi="標楷體" w:hint="eastAsia"/>
                <w:sz w:val="20"/>
                <w:szCs w:val="20"/>
              </w:rPr>
              <w:lastRenderedPageBreak/>
              <w:t>資料，並將所學實際使用在生活中。</w:t>
            </w:r>
          </w:p>
          <w:p w14:paraId="4C90C78D"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4.能分辨鼻音韻尾「in」和「un」的漳泉對比方音差，並養成尊重各地方音差的習慣。</w:t>
            </w:r>
          </w:p>
          <w:p w14:paraId="69443786"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5.能從課程中體會處處留心皆學問的道理，並學會用閩南語適切形容。</w:t>
            </w:r>
          </w:p>
          <w:p w14:paraId="7912FE92"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6.能認識複韻母「ai、au、ia、iu、io、ua、ui、ue、iau、uai」並正確拼讀。</w:t>
            </w:r>
          </w:p>
          <w:p w14:paraId="68BD20A5" w14:textId="77777777" w:rsidR="00CA3B35" w:rsidRPr="00CA3B35" w:rsidRDefault="00CA3B35" w:rsidP="00CA3B35">
            <w:pPr>
              <w:rPr>
                <w:rFonts w:ascii="標楷體" w:eastAsia="標楷體" w:hAnsi="標楷體"/>
                <w:sz w:val="20"/>
                <w:szCs w:val="20"/>
              </w:rPr>
            </w:pPr>
            <w:r w:rsidRPr="00CA3B35">
              <w:rPr>
                <w:rFonts w:ascii="標楷體" w:eastAsia="標楷體" w:hAnsi="標楷體" w:hint="eastAsia"/>
                <w:sz w:val="20"/>
                <w:szCs w:val="20"/>
              </w:rPr>
              <w:t>7.能夠複習本學期所學的課文、語詞與句型。</w:t>
            </w:r>
          </w:p>
          <w:p w14:paraId="480F9D04" w14:textId="3A9A52A7" w:rsidR="00ED4F00" w:rsidRPr="00D3698E" w:rsidRDefault="00CA3B35" w:rsidP="00CA3B35">
            <w:pPr>
              <w:rPr>
                <w:rFonts w:ascii="標楷體" w:eastAsia="標楷體" w:hAnsi="標楷體"/>
                <w:sz w:val="20"/>
                <w:szCs w:val="20"/>
              </w:rPr>
            </w:pPr>
            <w:r w:rsidRPr="00CA3B35">
              <w:rPr>
                <w:rFonts w:ascii="標楷體" w:eastAsia="標楷體" w:hAnsi="標楷體" w:hint="eastAsia"/>
                <w:sz w:val="20"/>
                <w:szCs w:val="20"/>
              </w:rPr>
              <w:t>8.能依照課程內容進行練習，並融入於團體活動中。</w:t>
            </w:r>
          </w:p>
        </w:tc>
        <w:tc>
          <w:tcPr>
            <w:tcW w:w="1495" w:type="dxa"/>
            <w:tcBorders>
              <w:top w:val="single" w:sz="12" w:space="0" w:color="000000"/>
              <w:left w:val="single" w:sz="4" w:space="0" w:color="000000"/>
              <w:bottom w:val="single" w:sz="12" w:space="0" w:color="000000"/>
              <w:right w:val="single" w:sz="4" w:space="0" w:color="000000"/>
            </w:tcBorders>
            <w:vAlign w:val="center"/>
          </w:tcPr>
          <w:p w14:paraId="1A076F42" w14:textId="77777777" w:rsidR="00ED4F00" w:rsidRDefault="00ED4F00">
            <w:pPr>
              <w:ind w:left="300" w:hanging="300"/>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2A43F16C" w14:textId="77777777" w:rsidR="00ED4F00" w:rsidRDefault="00ED4F00">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0B9189CA" w14:textId="77777777" w:rsidR="00ED4F00" w:rsidRDefault="00ED4F00">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695FBDC8" w14:textId="77777777" w:rsidR="00ED4F00" w:rsidRDefault="00ED4F00">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190092BA"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4609A0B8" w14:textId="77777777" w:rsidR="00ED4F00" w:rsidRDefault="00ED4F00">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7A6780B1" w14:textId="77777777" w:rsidR="00ED4F00" w:rsidRDefault="00ED4F00">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6FC0FBF0" w14:textId="77777777" w:rsidR="00ED4F00" w:rsidRDefault="00ED4F00">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598E06EB" w14:textId="77777777" w:rsidR="00ED4F00" w:rsidRDefault="00ED4F00">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38AC5264" w14:textId="77777777" w:rsidR="00ED4F00" w:rsidRDefault="00ED4F00">
            <w:pPr>
              <w:jc w:val="center"/>
              <w:rPr>
                <w:rFonts w:ascii="標楷體" w:eastAsia="標楷體" w:hAnsi="標楷體"/>
                <w:spacing w:val="-16"/>
                <w:sz w:val="20"/>
              </w:rPr>
            </w:pPr>
          </w:p>
        </w:tc>
      </w:tr>
      <w:tr w:rsidR="00281094" w14:paraId="086497EA" w14:textId="77777777" w:rsidTr="00281094">
        <w:trPr>
          <w:cantSplit/>
          <w:trHeight w:val="934"/>
        </w:trPr>
        <w:tc>
          <w:tcPr>
            <w:tcW w:w="335" w:type="dxa"/>
            <w:vMerge/>
            <w:tcBorders>
              <w:top w:val="single" w:sz="12" w:space="0" w:color="000000"/>
              <w:left w:val="single" w:sz="12" w:space="0" w:color="000000"/>
              <w:bottom w:val="single" w:sz="12" w:space="0" w:color="000000"/>
              <w:right w:val="single" w:sz="12" w:space="0" w:color="000000"/>
            </w:tcBorders>
            <w:vAlign w:val="center"/>
          </w:tcPr>
          <w:p w14:paraId="7D70F047" w14:textId="77777777" w:rsidR="00281094" w:rsidRDefault="00281094" w:rsidP="00281094">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70BEDB8F" w14:textId="77777777" w:rsidR="00281094" w:rsidRDefault="00281094" w:rsidP="00281094">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64FA023F" w14:textId="77777777" w:rsidR="00281094" w:rsidRDefault="00281094" w:rsidP="00281094">
            <w:pPr>
              <w:jc w:val="center"/>
              <w:rPr>
                <w:rFonts w:ascii="標楷體" w:eastAsia="標楷體" w:hAnsi="標楷體"/>
                <w:sz w:val="20"/>
              </w:rPr>
            </w:pPr>
          </w:p>
        </w:tc>
        <w:tc>
          <w:tcPr>
            <w:tcW w:w="701" w:type="dxa"/>
            <w:tcBorders>
              <w:top w:val="single" w:sz="12" w:space="0" w:color="000000"/>
              <w:left w:val="single" w:sz="12" w:space="0" w:color="000000"/>
              <w:bottom w:val="single" w:sz="12" w:space="0" w:color="000000"/>
              <w:right w:val="single" w:sz="12" w:space="0" w:color="000000"/>
            </w:tcBorders>
            <w:vAlign w:val="center"/>
          </w:tcPr>
          <w:p w14:paraId="66350A1E" w14:textId="77777777" w:rsidR="00281094" w:rsidRDefault="00281094" w:rsidP="00281094">
            <w:pPr>
              <w:jc w:val="center"/>
              <w:rPr>
                <w:rFonts w:ascii="標楷體" w:eastAsia="標楷體" w:hAnsi="標楷體"/>
              </w:rPr>
            </w:pPr>
            <w:r>
              <w:rPr>
                <w:rFonts w:ascii="標楷體" w:eastAsia="標楷體" w:hAnsi="標楷體"/>
              </w:rPr>
              <w:t>評量方式</w:t>
            </w:r>
          </w:p>
        </w:tc>
        <w:tc>
          <w:tcPr>
            <w:tcW w:w="1255" w:type="dxa"/>
            <w:tcBorders>
              <w:top w:val="single" w:sz="12" w:space="0" w:color="000000"/>
              <w:left w:val="single" w:sz="12" w:space="0" w:color="000000"/>
              <w:bottom w:val="single" w:sz="12" w:space="0" w:color="000000"/>
              <w:right w:val="single" w:sz="4" w:space="0" w:color="000000"/>
            </w:tcBorders>
            <w:vAlign w:val="center"/>
          </w:tcPr>
          <w:p w14:paraId="1BD21BEF" w14:textId="77777777" w:rsidR="00281094" w:rsidRDefault="00281094" w:rsidP="00281094">
            <w:pPr>
              <w:jc w:val="center"/>
              <w:rPr>
                <w:rFonts w:ascii="標楷體" w:eastAsia="標楷體" w:hAnsi="標楷體"/>
                <w:sz w:val="20"/>
              </w:rPr>
            </w:pPr>
          </w:p>
        </w:tc>
        <w:tc>
          <w:tcPr>
            <w:tcW w:w="1301" w:type="dxa"/>
            <w:tcBorders>
              <w:top w:val="single" w:sz="12" w:space="0" w:color="000000"/>
              <w:left w:val="single" w:sz="4" w:space="0" w:color="000000"/>
              <w:bottom w:val="single" w:sz="12" w:space="0" w:color="000000"/>
              <w:right w:val="single" w:sz="4" w:space="0" w:color="000000"/>
            </w:tcBorders>
            <w:vAlign w:val="center"/>
          </w:tcPr>
          <w:p w14:paraId="66865D0A" w14:textId="77777777" w:rsidR="00281094" w:rsidRDefault="00281094" w:rsidP="00281094">
            <w:pPr>
              <w:jc w:val="center"/>
              <w:rPr>
                <w:rFonts w:ascii="標楷體" w:eastAsia="標楷體" w:hAnsi="標楷體"/>
                <w:sz w:val="20"/>
              </w:rPr>
            </w:pPr>
          </w:p>
        </w:tc>
        <w:tc>
          <w:tcPr>
            <w:tcW w:w="1272" w:type="dxa"/>
            <w:gridSpan w:val="2"/>
            <w:tcBorders>
              <w:top w:val="single" w:sz="12" w:space="0" w:color="000000"/>
              <w:left w:val="single" w:sz="4" w:space="0" w:color="000000"/>
              <w:bottom w:val="single" w:sz="12" w:space="0" w:color="000000"/>
              <w:right w:val="single" w:sz="4" w:space="0" w:color="000000"/>
            </w:tcBorders>
            <w:vAlign w:val="center"/>
          </w:tcPr>
          <w:p w14:paraId="309D7EF1" w14:textId="77777777" w:rsidR="00281094" w:rsidRPr="00281094" w:rsidRDefault="00281094" w:rsidP="00281094">
            <w:pPr>
              <w:rPr>
                <w:rFonts w:ascii="標楷體" w:eastAsia="標楷體" w:hAnsi="標楷體"/>
                <w:bCs/>
                <w:kern w:val="0"/>
                <w:sz w:val="20"/>
                <w:szCs w:val="20"/>
              </w:rPr>
            </w:pPr>
            <w:r w:rsidRPr="00281094">
              <w:rPr>
                <w:rFonts w:ascii="標楷體" w:eastAsia="標楷體" w:hAnsi="標楷體" w:hint="eastAsia"/>
                <w:bCs/>
                <w:kern w:val="0"/>
                <w:sz w:val="20"/>
                <w:szCs w:val="20"/>
              </w:rPr>
              <w:t>1.觀察評量</w:t>
            </w:r>
          </w:p>
          <w:p w14:paraId="251BA1D1" w14:textId="77777777" w:rsidR="00281094" w:rsidRPr="00281094" w:rsidRDefault="00281094" w:rsidP="00281094">
            <w:pPr>
              <w:rPr>
                <w:rFonts w:ascii="標楷體" w:eastAsia="標楷體" w:hAnsi="標楷體"/>
                <w:bCs/>
                <w:kern w:val="0"/>
                <w:sz w:val="20"/>
                <w:szCs w:val="20"/>
              </w:rPr>
            </w:pPr>
            <w:r w:rsidRPr="00281094">
              <w:rPr>
                <w:rFonts w:ascii="標楷體" w:eastAsia="標楷體" w:hAnsi="標楷體" w:hint="eastAsia"/>
                <w:bCs/>
                <w:kern w:val="0"/>
                <w:sz w:val="20"/>
                <w:szCs w:val="20"/>
              </w:rPr>
              <w:t>2.口語評量</w:t>
            </w:r>
          </w:p>
          <w:p w14:paraId="301BA698" w14:textId="77777777" w:rsidR="00281094" w:rsidRPr="00281094" w:rsidRDefault="00281094" w:rsidP="00281094">
            <w:pPr>
              <w:rPr>
                <w:rFonts w:ascii="標楷體" w:eastAsia="標楷體" w:hAnsi="標楷體"/>
                <w:bCs/>
                <w:kern w:val="0"/>
                <w:sz w:val="20"/>
                <w:szCs w:val="20"/>
              </w:rPr>
            </w:pPr>
            <w:r w:rsidRPr="00281094">
              <w:rPr>
                <w:rFonts w:ascii="標楷體" w:eastAsia="標楷體" w:hAnsi="標楷體" w:hint="eastAsia"/>
                <w:bCs/>
                <w:kern w:val="0"/>
                <w:sz w:val="20"/>
                <w:szCs w:val="20"/>
              </w:rPr>
              <w:t>3.書寫評量</w:t>
            </w:r>
          </w:p>
          <w:p w14:paraId="5C279920" w14:textId="2FD2DCA0" w:rsidR="00281094" w:rsidRDefault="00281094" w:rsidP="00281094">
            <w:pPr>
              <w:rPr>
                <w:rFonts w:ascii="標楷體" w:eastAsia="標楷體" w:hAnsi="標楷體"/>
                <w:bCs/>
                <w:kern w:val="0"/>
                <w:sz w:val="20"/>
                <w:szCs w:val="20"/>
              </w:rPr>
            </w:pPr>
            <w:r w:rsidRPr="00281094">
              <w:rPr>
                <w:rFonts w:ascii="標楷體" w:eastAsia="標楷體" w:hAnsi="標楷體" w:hint="eastAsia"/>
                <w:bCs/>
                <w:kern w:val="0"/>
                <w:sz w:val="20"/>
                <w:szCs w:val="20"/>
              </w:rPr>
              <w:t>4.聽寫評量</w:t>
            </w:r>
          </w:p>
        </w:tc>
        <w:tc>
          <w:tcPr>
            <w:tcW w:w="1495" w:type="dxa"/>
            <w:tcBorders>
              <w:top w:val="single" w:sz="12" w:space="0" w:color="000000"/>
              <w:left w:val="single" w:sz="4" w:space="0" w:color="000000"/>
              <w:bottom w:val="single" w:sz="12" w:space="0" w:color="000000"/>
              <w:right w:val="single" w:sz="4" w:space="0" w:color="000000"/>
            </w:tcBorders>
            <w:vAlign w:val="center"/>
          </w:tcPr>
          <w:p w14:paraId="762A4ED7" w14:textId="38BC7A0D" w:rsidR="00281094" w:rsidRDefault="00281094" w:rsidP="00281094">
            <w:pPr>
              <w:ind w:left="300" w:hanging="300"/>
              <w:jc w:val="center"/>
              <w:rPr>
                <w:rFonts w:ascii="標楷體" w:eastAsia="標楷體" w:hAnsi="標楷體"/>
                <w:sz w:val="20"/>
              </w:rPr>
            </w:pPr>
          </w:p>
        </w:tc>
        <w:tc>
          <w:tcPr>
            <w:tcW w:w="1458" w:type="dxa"/>
            <w:tcBorders>
              <w:top w:val="single" w:sz="12" w:space="0" w:color="000000"/>
              <w:left w:val="single" w:sz="4" w:space="0" w:color="000000"/>
              <w:bottom w:val="single" w:sz="12" w:space="0" w:color="000000"/>
              <w:right w:val="single" w:sz="6" w:space="0" w:color="000000"/>
            </w:tcBorders>
            <w:vAlign w:val="center"/>
          </w:tcPr>
          <w:p w14:paraId="501F95BA" w14:textId="77777777" w:rsidR="00281094" w:rsidRDefault="00281094" w:rsidP="00281094">
            <w:pPr>
              <w:widowControl/>
              <w:jc w:val="center"/>
              <w:rPr>
                <w:rFonts w:ascii="標楷體" w:eastAsia="標楷體" w:hAnsi="標楷體"/>
                <w:sz w:val="20"/>
                <w:szCs w:val="20"/>
              </w:rPr>
            </w:pPr>
          </w:p>
        </w:tc>
        <w:tc>
          <w:tcPr>
            <w:tcW w:w="1470" w:type="dxa"/>
            <w:tcBorders>
              <w:top w:val="single" w:sz="12" w:space="0" w:color="000000"/>
              <w:left w:val="single" w:sz="6" w:space="0" w:color="000000"/>
              <w:bottom w:val="single" w:sz="12" w:space="0" w:color="000000"/>
              <w:right w:val="single" w:sz="4" w:space="0" w:color="000000"/>
            </w:tcBorders>
            <w:vAlign w:val="center"/>
          </w:tcPr>
          <w:p w14:paraId="66BFD1B7" w14:textId="77777777" w:rsidR="00281094" w:rsidRDefault="00281094" w:rsidP="00281094">
            <w:pPr>
              <w:widowControl/>
              <w:jc w:val="center"/>
              <w:rPr>
                <w:rFonts w:ascii="標楷體" w:eastAsia="標楷體" w:hAnsi="標楷體"/>
                <w:sz w:val="20"/>
                <w:szCs w:val="20"/>
              </w:rPr>
            </w:pPr>
          </w:p>
        </w:tc>
        <w:tc>
          <w:tcPr>
            <w:tcW w:w="1474" w:type="dxa"/>
            <w:tcBorders>
              <w:top w:val="single" w:sz="12" w:space="0" w:color="000000"/>
              <w:left w:val="single" w:sz="4" w:space="0" w:color="000000"/>
              <w:bottom w:val="single" w:sz="12" w:space="0" w:color="000000"/>
              <w:right w:val="single" w:sz="4" w:space="0" w:color="000000"/>
            </w:tcBorders>
            <w:vAlign w:val="center"/>
          </w:tcPr>
          <w:p w14:paraId="67DD4ED1" w14:textId="77777777" w:rsidR="00281094" w:rsidRDefault="00281094" w:rsidP="00281094">
            <w:pPr>
              <w:jc w:val="center"/>
              <w:rPr>
                <w:rFonts w:ascii="標楷體" w:eastAsia="標楷體" w:hAnsi="標楷體"/>
                <w:sz w:val="20"/>
              </w:rPr>
            </w:pPr>
          </w:p>
        </w:tc>
        <w:tc>
          <w:tcPr>
            <w:tcW w:w="1476" w:type="dxa"/>
            <w:gridSpan w:val="2"/>
            <w:tcBorders>
              <w:top w:val="single" w:sz="12" w:space="0" w:color="000000"/>
              <w:left w:val="single" w:sz="4" w:space="0" w:color="000000"/>
              <w:bottom w:val="single" w:sz="12" w:space="0" w:color="000000"/>
              <w:right w:val="single" w:sz="4" w:space="0" w:color="000000"/>
            </w:tcBorders>
            <w:vAlign w:val="center"/>
          </w:tcPr>
          <w:p w14:paraId="30259300" w14:textId="77777777" w:rsidR="00281094" w:rsidRDefault="00281094" w:rsidP="00281094">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4" w:space="0" w:color="000000"/>
            </w:tcBorders>
            <w:vAlign w:val="center"/>
          </w:tcPr>
          <w:p w14:paraId="2C853022" w14:textId="77777777" w:rsidR="00281094" w:rsidRDefault="00281094" w:rsidP="00281094">
            <w:pPr>
              <w:jc w:val="center"/>
              <w:rPr>
                <w:rFonts w:ascii="標楷體" w:eastAsia="標楷體" w:hAnsi="標楷體"/>
                <w:sz w:val="20"/>
              </w:rPr>
            </w:pPr>
          </w:p>
        </w:tc>
        <w:tc>
          <w:tcPr>
            <w:tcW w:w="1477" w:type="dxa"/>
            <w:tcBorders>
              <w:top w:val="single" w:sz="12" w:space="0" w:color="000000"/>
              <w:left w:val="single" w:sz="4" w:space="0" w:color="000000"/>
              <w:bottom w:val="single" w:sz="12" w:space="0" w:color="000000"/>
              <w:right w:val="single" w:sz="12" w:space="0" w:color="000000"/>
            </w:tcBorders>
            <w:vAlign w:val="center"/>
          </w:tcPr>
          <w:p w14:paraId="0C94469F" w14:textId="77777777" w:rsidR="00281094" w:rsidRDefault="00281094" w:rsidP="00281094">
            <w:pPr>
              <w:ind w:left="57" w:firstLine="40"/>
              <w:jc w:val="center"/>
              <w:rPr>
                <w:rFonts w:ascii="標楷體" w:eastAsia="標楷體" w:hAnsi="標楷體"/>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2F65F311" w14:textId="77777777" w:rsidR="00281094" w:rsidRDefault="00281094" w:rsidP="00281094">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752A9A94" w14:textId="77777777" w:rsidR="00281094" w:rsidRDefault="00281094" w:rsidP="00281094">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7E7923F0" w14:textId="77777777" w:rsidR="00281094" w:rsidRDefault="00281094" w:rsidP="00281094">
            <w:pPr>
              <w:jc w:val="center"/>
              <w:rPr>
                <w:rFonts w:ascii="標楷體" w:eastAsia="標楷體" w:hAnsi="標楷體"/>
                <w:spacing w:val="-16"/>
                <w:sz w:val="20"/>
              </w:rPr>
            </w:pPr>
          </w:p>
        </w:tc>
      </w:tr>
      <w:tr w:rsidR="00281094" w14:paraId="17BC1610"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1624AAE0" w14:textId="77777777" w:rsidR="00281094" w:rsidRDefault="00281094" w:rsidP="00281094">
            <w:pPr>
              <w:jc w:val="center"/>
              <w:rPr>
                <w:rFonts w:ascii="標楷體" w:eastAsia="標楷體" w:hAnsi="標楷體"/>
                <w:sz w:val="20"/>
              </w:rPr>
            </w:pPr>
            <w:r>
              <w:rPr>
                <w:rFonts w:ascii="標楷體" w:eastAsia="標楷體" w:hAnsi="標楷體"/>
                <w:sz w:val="20"/>
              </w:rPr>
              <w:t>第三次定期評量</w:t>
            </w:r>
          </w:p>
        </w:tc>
      </w:tr>
    </w:tbl>
    <w:p w14:paraId="25A7309E" w14:textId="77777777" w:rsidR="00ED4F00" w:rsidRDefault="00ED4F00">
      <w:pPr>
        <w:snapToGrid w:val="0"/>
        <w:jc w:val="right"/>
        <w:rPr>
          <w:rFonts w:ascii="標楷體" w:eastAsia="標楷體" w:hAnsi="標楷體"/>
          <w:b/>
          <w:bCs/>
          <w:szCs w:val="32"/>
        </w:rPr>
      </w:pPr>
    </w:p>
    <w:p w14:paraId="1A00D7D8"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2D654705"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1626495"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6B972D5" w14:textId="77777777" w:rsidR="00ED4F00" w:rsidRDefault="008306DF">
      <w:pPr>
        <w:ind w:left="519" w:hanging="519"/>
        <w:jc w:val="both"/>
        <w:rPr>
          <w:rFonts w:ascii="標楷體" w:eastAsia="標楷體" w:hAnsi="標楷體"/>
          <w:sz w:val="22"/>
          <w:szCs w:val="22"/>
        </w:rPr>
      </w:pPr>
      <w:r>
        <w:rPr>
          <w:rFonts w:ascii="標楷體" w:eastAsia="標楷體" w:hAnsi="標楷體"/>
          <w:sz w:val="22"/>
          <w:szCs w:val="22"/>
        </w:rPr>
        <w:t>註4：有關週次、日期及學校行事請依本局行事簡曆自行填入。</w:t>
      </w:r>
    </w:p>
    <w:p w14:paraId="237732E4"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2EE822AE"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2816B2BD" w14:textId="77777777">
        <w:tc>
          <w:tcPr>
            <w:tcW w:w="846" w:type="dxa"/>
            <w:tcBorders>
              <w:top w:val="single" w:sz="4" w:space="0" w:color="000000"/>
              <w:left w:val="single" w:sz="4" w:space="0" w:color="000000"/>
              <w:bottom w:val="single" w:sz="4" w:space="0" w:color="000000"/>
              <w:right w:val="single" w:sz="4" w:space="0" w:color="000000"/>
            </w:tcBorders>
          </w:tcPr>
          <w:p w14:paraId="1A873C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12841A1"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106A9C80"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65029A43"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2FE4EC49"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7C496E3A" w14:textId="77777777" w:rsidR="00ED4F00" w:rsidRDefault="008306DF">
            <w:pPr>
              <w:jc w:val="both"/>
              <w:rPr>
                <w:rFonts w:ascii="標楷體" w:eastAsia="標楷體" w:hAnsi="標楷體"/>
              </w:rPr>
            </w:pPr>
            <w:r>
              <w:rPr>
                <w:rFonts w:ascii="標楷體" w:eastAsia="標楷體" w:hAnsi="標楷體"/>
              </w:rPr>
              <w:t>備註</w:t>
            </w:r>
          </w:p>
        </w:tc>
      </w:tr>
      <w:tr w:rsidR="00ED4F00" w14:paraId="56C8D962"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09D3C651" w14:textId="77777777" w:rsidR="00ED4F00" w:rsidRDefault="008306DF">
            <w:pPr>
              <w:jc w:val="center"/>
              <w:rPr>
                <w:rFonts w:ascii="標楷體" w:eastAsia="標楷體" w:hAnsi="標楷體"/>
              </w:rPr>
            </w:pPr>
            <w:r>
              <w:rPr>
                <w:rFonts w:ascii="標楷體" w:eastAsia="標楷體" w:hAnsi="標楷體"/>
              </w:rPr>
              <w:lastRenderedPageBreak/>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C6BDA1C"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709B1EFD"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0A00C04E"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59DE357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3CB715B7"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400AA8CE" w14:textId="77777777">
        <w:tc>
          <w:tcPr>
            <w:tcW w:w="846" w:type="dxa"/>
            <w:tcBorders>
              <w:top w:val="single" w:sz="4" w:space="0" w:color="000000"/>
              <w:left w:val="single" w:sz="4" w:space="0" w:color="000000"/>
              <w:bottom w:val="single" w:sz="4" w:space="0" w:color="000000"/>
              <w:right w:val="single" w:sz="4" w:space="0" w:color="000000"/>
            </w:tcBorders>
          </w:tcPr>
          <w:p w14:paraId="72485E8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D5EC698"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17F58A9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1D18BE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EF0213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D36F2B9"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10C85DA8" w14:textId="77777777">
        <w:tc>
          <w:tcPr>
            <w:tcW w:w="846" w:type="dxa"/>
            <w:tcBorders>
              <w:top w:val="single" w:sz="4" w:space="0" w:color="000000"/>
              <w:left w:val="single" w:sz="4" w:space="0" w:color="000000"/>
              <w:bottom w:val="single" w:sz="4" w:space="0" w:color="000000"/>
              <w:right w:val="single" w:sz="4" w:space="0" w:color="000000"/>
            </w:tcBorders>
          </w:tcPr>
          <w:p w14:paraId="73FABB94"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4FB0750"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D546D4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AF1990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187B57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E4AA5D2"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03E390D5" w14:textId="77777777">
        <w:tc>
          <w:tcPr>
            <w:tcW w:w="846" w:type="dxa"/>
            <w:tcBorders>
              <w:top w:val="single" w:sz="4" w:space="0" w:color="000000"/>
              <w:left w:val="single" w:sz="4" w:space="0" w:color="000000"/>
              <w:bottom w:val="single" w:sz="4" w:space="0" w:color="000000"/>
              <w:right w:val="single" w:sz="4" w:space="0" w:color="000000"/>
            </w:tcBorders>
          </w:tcPr>
          <w:p w14:paraId="71BDACF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4A0EBF4"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7C88A4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12B847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D85B2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D2F1FCC"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47CF940" w14:textId="77777777">
        <w:tc>
          <w:tcPr>
            <w:tcW w:w="846" w:type="dxa"/>
            <w:tcBorders>
              <w:top w:val="single" w:sz="4" w:space="0" w:color="000000"/>
              <w:left w:val="single" w:sz="4" w:space="0" w:color="000000"/>
              <w:bottom w:val="single" w:sz="4" w:space="0" w:color="000000"/>
              <w:right w:val="single" w:sz="4" w:space="0" w:color="000000"/>
            </w:tcBorders>
          </w:tcPr>
          <w:p w14:paraId="4C37E5F0"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77D089F"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32C08CD6"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FE7B5C0"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7344F9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CDDCFE2"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5E8F0C3" w14:textId="77777777">
        <w:tc>
          <w:tcPr>
            <w:tcW w:w="846" w:type="dxa"/>
            <w:tcBorders>
              <w:top w:val="single" w:sz="4" w:space="0" w:color="000000"/>
              <w:left w:val="single" w:sz="4" w:space="0" w:color="000000"/>
              <w:bottom w:val="single" w:sz="4" w:space="0" w:color="000000"/>
              <w:right w:val="single" w:sz="4" w:space="0" w:color="000000"/>
            </w:tcBorders>
          </w:tcPr>
          <w:p w14:paraId="7972F885"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AB4F24A"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1ABFD0F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BC10DB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837175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04874EDC"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3EE3CFD8" w14:textId="77777777">
        <w:tc>
          <w:tcPr>
            <w:tcW w:w="846" w:type="dxa"/>
            <w:tcBorders>
              <w:top w:val="single" w:sz="4" w:space="0" w:color="000000"/>
              <w:left w:val="single" w:sz="4" w:space="0" w:color="000000"/>
              <w:bottom w:val="single" w:sz="4" w:space="0" w:color="000000"/>
              <w:right w:val="single" w:sz="4" w:space="0" w:color="000000"/>
            </w:tcBorders>
          </w:tcPr>
          <w:p w14:paraId="6469546F"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7D9203C"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1FB665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363B90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3BF233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B668EB"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6D013972" w14:textId="77777777">
        <w:tc>
          <w:tcPr>
            <w:tcW w:w="846" w:type="dxa"/>
            <w:tcBorders>
              <w:top w:val="single" w:sz="4" w:space="0" w:color="000000"/>
              <w:left w:val="single" w:sz="4" w:space="0" w:color="000000"/>
              <w:bottom w:val="single" w:sz="4" w:space="0" w:color="000000"/>
              <w:right w:val="single" w:sz="4" w:space="0" w:color="000000"/>
            </w:tcBorders>
          </w:tcPr>
          <w:p w14:paraId="44A96E74"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2FF41F1"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059180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9F434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89508B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87B4B36"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73B76FE" w14:textId="77777777">
        <w:tc>
          <w:tcPr>
            <w:tcW w:w="846" w:type="dxa"/>
            <w:tcBorders>
              <w:top w:val="single" w:sz="4" w:space="0" w:color="000000"/>
              <w:left w:val="single" w:sz="4" w:space="0" w:color="000000"/>
              <w:bottom w:val="single" w:sz="4" w:space="0" w:color="000000"/>
              <w:right w:val="single" w:sz="4" w:space="0" w:color="000000"/>
            </w:tcBorders>
          </w:tcPr>
          <w:p w14:paraId="6305BAA8"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DD69CC4"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D48EDF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1DDB96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21F7A3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CA168BA"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0002DC52" w14:textId="77777777">
        <w:tc>
          <w:tcPr>
            <w:tcW w:w="846" w:type="dxa"/>
            <w:tcBorders>
              <w:top w:val="single" w:sz="4" w:space="0" w:color="000000"/>
              <w:left w:val="single" w:sz="4" w:space="0" w:color="000000"/>
              <w:bottom w:val="single" w:sz="4" w:space="0" w:color="000000"/>
              <w:right w:val="single" w:sz="4" w:space="0" w:color="000000"/>
            </w:tcBorders>
          </w:tcPr>
          <w:p w14:paraId="6F50DCC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C332E84"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228C3E9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94B03D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DE05E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3A94683"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2026E84F" w14:textId="77777777">
        <w:tc>
          <w:tcPr>
            <w:tcW w:w="846" w:type="dxa"/>
            <w:tcBorders>
              <w:top w:val="single" w:sz="4" w:space="0" w:color="000000"/>
              <w:left w:val="single" w:sz="4" w:space="0" w:color="000000"/>
              <w:bottom w:val="single" w:sz="4" w:space="0" w:color="000000"/>
              <w:right w:val="single" w:sz="4" w:space="0" w:color="000000"/>
            </w:tcBorders>
          </w:tcPr>
          <w:p w14:paraId="08CAE945"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B63A76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6918F51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D7F9E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3E1BD2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22CD33"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5129B493" w14:textId="77777777">
        <w:tc>
          <w:tcPr>
            <w:tcW w:w="846" w:type="dxa"/>
            <w:tcBorders>
              <w:top w:val="single" w:sz="4" w:space="0" w:color="000000"/>
              <w:left w:val="single" w:sz="4" w:space="0" w:color="000000"/>
              <w:bottom w:val="single" w:sz="4" w:space="0" w:color="000000"/>
              <w:right w:val="single" w:sz="4" w:space="0" w:color="000000"/>
            </w:tcBorders>
          </w:tcPr>
          <w:p w14:paraId="0FAADCD1"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8E607A8"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1BC087A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421FB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6B176D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128B161"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355E526F" w14:textId="77777777">
        <w:tc>
          <w:tcPr>
            <w:tcW w:w="846" w:type="dxa"/>
            <w:tcBorders>
              <w:top w:val="single" w:sz="4" w:space="0" w:color="000000"/>
              <w:left w:val="single" w:sz="4" w:space="0" w:color="000000"/>
              <w:bottom w:val="single" w:sz="4" w:space="0" w:color="000000"/>
              <w:right w:val="single" w:sz="4" w:space="0" w:color="000000"/>
            </w:tcBorders>
          </w:tcPr>
          <w:p w14:paraId="4801392E"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1FB6204"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tcPr>
          <w:p w14:paraId="53EC182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36795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7D255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B36837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2BA79DEF" w14:textId="77777777">
        <w:tc>
          <w:tcPr>
            <w:tcW w:w="846" w:type="dxa"/>
            <w:tcBorders>
              <w:top w:val="single" w:sz="4" w:space="0" w:color="000000"/>
              <w:left w:val="single" w:sz="4" w:space="0" w:color="000000"/>
              <w:bottom w:val="single" w:sz="4" w:space="0" w:color="000000"/>
              <w:right w:val="single" w:sz="4" w:space="0" w:color="000000"/>
            </w:tcBorders>
          </w:tcPr>
          <w:p w14:paraId="7E8D3CDE"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B651AF8"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40C85B8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16D510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9C9FF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548F9E6"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F5BDC37" w14:textId="77777777">
        <w:tc>
          <w:tcPr>
            <w:tcW w:w="846" w:type="dxa"/>
            <w:tcBorders>
              <w:top w:val="single" w:sz="4" w:space="0" w:color="000000"/>
              <w:left w:val="single" w:sz="4" w:space="0" w:color="000000"/>
              <w:bottom w:val="single" w:sz="4" w:space="0" w:color="000000"/>
              <w:right w:val="single" w:sz="4" w:space="0" w:color="000000"/>
            </w:tcBorders>
          </w:tcPr>
          <w:p w14:paraId="5862A833"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BDB8637"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0FB8D61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0F99EE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51AB0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F1B24B4" w14:textId="77777777" w:rsidR="00ED4F00" w:rsidRDefault="00ED4F00">
            <w:pPr>
              <w:jc w:val="both"/>
              <w:rPr>
                <w:rFonts w:ascii="標楷體" w:eastAsia="標楷體" w:hAnsi="標楷體"/>
              </w:rPr>
            </w:pPr>
            <w:bookmarkStart w:id="1" w:name="_Hlk130110724"/>
            <w:bookmarkEnd w:id="1"/>
          </w:p>
        </w:tc>
      </w:tr>
    </w:tbl>
    <w:p w14:paraId="421C071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4849DB45"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546DC9F2" w14:textId="77777777" w:rsidR="00ED4F00" w:rsidRDefault="00ED4F00">
      <w:pPr>
        <w:snapToGrid w:val="0"/>
        <w:jc w:val="right"/>
        <w:rPr>
          <w:rFonts w:ascii="標楷體" w:eastAsia="標楷體" w:hAnsi="標楷體"/>
          <w:b/>
          <w:bCs/>
          <w:szCs w:val="32"/>
        </w:rPr>
      </w:pPr>
    </w:p>
    <w:p w14:paraId="12E927A0" w14:textId="77777777" w:rsidR="00ED4F00" w:rsidRDefault="00ED4F00">
      <w:pPr>
        <w:snapToGrid w:val="0"/>
        <w:jc w:val="right"/>
        <w:rPr>
          <w:rFonts w:ascii="標楷體" w:eastAsia="標楷體" w:hAnsi="標楷體"/>
          <w:b/>
          <w:bCs/>
          <w:szCs w:val="32"/>
        </w:rPr>
      </w:pPr>
    </w:p>
    <w:p w14:paraId="15A1EF62" w14:textId="77777777" w:rsidR="00ED4F00" w:rsidRDefault="00ED4F00">
      <w:pPr>
        <w:snapToGrid w:val="0"/>
        <w:jc w:val="right"/>
        <w:rPr>
          <w:rFonts w:ascii="標楷體" w:eastAsia="標楷體" w:hAnsi="標楷體"/>
          <w:b/>
          <w:bCs/>
          <w:szCs w:val="32"/>
        </w:rPr>
      </w:pPr>
    </w:p>
    <w:p w14:paraId="0069364E" w14:textId="77777777" w:rsidR="00ED4F00" w:rsidRDefault="00ED4F00">
      <w:pPr>
        <w:snapToGrid w:val="0"/>
        <w:jc w:val="center"/>
        <w:rPr>
          <w:rFonts w:ascii="標楷體" w:eastAsia="標楷體" w:hAnsi="標楷體"/>
          <w:sz w:val="22"/>
          <w:szCs w:val="22"/>
        </w:rPr>
      </w:pPr>
    </w:p>
    <w:p w14:paraId="5F550E8C" w14:textId="77777777" w:rsidR="00ED4F00" w:rsidRDefault="00ED4F00">
      <w:pPr>
        <w:rPr>
          <w:rFonts w:ascii="標楷體" w:eastAsia="標楷體" w:hAnsi="標楷體"/>
          <w:sz w:val="22"/>
          <w:szCs w:val="22"/>
        </w:rPr>
      </w:pPr>
    </w:p>
    <w:p w14:paraId="5D1C0440" w14:textId="77777777" w:rsidR="00ED4F00" w:rsidRDefault="00ED4F00">
      <w:pPr>
        <w:rPr>
          <w:rFonts w:ascii="標楷體" w:eastAsia="標楷體" w:hAnsi="標楷體"/>
          <w:sz w:val="22"/>
          <w:szCs w:val="22"/>
        </w:rPr>
      </w:pPr>
    </w:p>
    <w:p w14:paraId="16DBE8FD" w14:textId="77777777" w:rsidR="00ED4F00" w:rsidRDefault="00ED4F00">
      <w:pPr>
        <w:rPr>
          <w:rFonts w:ascii="標楷體" w:eastAsia="標楷體" w:hAnsi="標楷體"/>
          <w:sz w:val="22"/>
          <w:szCs w:val="22"/>
        </w:rPr>
      </w:pPr>
    </w:p>
    <w:p w14:paraId="0D85EE4E" w14:textId="77777777" w:rsidR="00ED4F00" w:rsidRDefault="00ED4F00">
      <w:pPr>
        <w:rPr>
          <w:rFonts w:ascii="標楷體" w:eastAsia="標楷體" w:hAnsi="標楷體"/>
          <w:sz w:val="22"/>
          <w:szCs w:val="22"/>
        </w:rPr>
      </w:pPr>
    </w:p>
    <w:p w14:paraId="6613E93F" w14:textId="77777777" w:rsidR="00ED4F00" w:rsidRDefault="00ED4F00">
      <w:pPr>
        <w:rPr>
          <w:rFonts w:ascii="標楷體" w:eastAsia="標楷體" w:hAnsi="標楷體"/>
          <w:sz w:val="22"/>
          <w:szCs w:val="22"/>
        </w:rPr>
      </w:pPr>
    </w:p>
    <w:p w14:paraId="24E7F798" w14:textId="77777777" w:rsidR="00ED4F00" w:rsidRDefault="00ED4F00">
      <w:pPr>
        <w:rPr>
          <w:rFonts w:ascii="標楷體" w:eastAsia="標楷體" w:hAnsi="標楷體"/>
          <w:sz w:val="22"/>
          <w:szCs w:val="22"/>
        </w:rPr>
      </w:pPr>
    </w:p>
    <w:p w14:paraId="721256A9" w14:textId="77777777" w:rsidR="00ED4F00" w:rsidRDefault="00ED4F00">
      <w:pPr>
        <w:rPr>
          <w:rFonts w:ascii="標楷體" w:eastAsia="標楷體" w:hAnsi="標楷體"/>
          <w:sz w:val="22"/>
          <w:szCs w:val="22"/>
        </w:rPr>
      </w:pPr>
    </w:p>
    <w:p w14:paraId="4493866F" w14:textId="77777777" w:rsidR="00ED4F00" w:rsidRDefault="00ED4F00">
      <w:pPr>
        <w:rPr>
          <w:rFonts w:ascii="標楷體" w:eastAsia="標楷體" w:hAnsi="標楷體"/>
          <w:sz w:val="22"/>
          <w:szCs w:val="22"/>
        </w:rPr>
      </w:pPr>
    </w:p>
    <w:p w14:paraId="6A991FAC" w14:textId="77777777" w:rsidR="00ED4F00" w:rsidRDefault="00ED4F00">
      <w:pPr>
        <w:rPr>
          <w:rFonts w:ascii="標楷體" w:eastAsia="標楷體" w:hAnsi="標楷體"/>
          <w:sz w:val="22"/>
          <w:szCs w:val="22"/>
        </w:rPr>
      </w:pPr>
    </w:p>
    <w:p w14:paraId="0F60F10A" w14:textId="77777777" w:rsidR="00ED4F00" w:rsidRDefault="008306DF">
      <w:pPr>
        <w:widowControl/>
        <w:suppressAutoHyphens w:val="0"/>
        <w:rPr>
          <w:rFonts w:ascii="標楷體" w:eastAsia="標楷體" w:hAnsi="標楷體"/>
          <w:b/>
          <w:bCs/>
          <w:sz w:val="32"/>
          <w:szCs w:val="32"/>
        </w:rPr>
      </w:pPr>
      <w:r>
        <w:br w:type="page"/>
      </w:r>
    </w:p>
    <w:p w14:paraId="150BC129" w14:textId="0A2A8E83" w:rsidR="00ED4F00" w:rsidRDefault="008306DF">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年級第二學期學校課程計畫進度總表(七年級)</w:t>
      </w:r>
    </w:p>
    <w:p w14:paraId="7EFE0208"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184"/>
        <w:gridCol w:w="1367"/>
        <w:gridCol w:w="1559"/>
        <w:gridCol w:w="1560"/>
        <w:gridCol w:w="1560"/>
        <w:gridCol w:w="1275"/>
        <w:gridCol w:w="1702"/>
        <w:gridCol w:w="1557"/>
        <w:gridCol w:w="1560"/>
        <w:gridCol w:w="1417"/>
        <w:gridCol w:w="1275"/>
        <w:gridCol w:w="1254"/>
      </w:tblGrid>
      <w:tr w:rsidR="00ED4F00" w14:paraId="3A9FF411"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71A0D953" w14:textId="77777777" w:rsidR="00ED4F00" w:rsidRDefault="008306DF">
            <w:pPr>
              <w:jc w:val="center"/>
              <w:rPr>
                <w:rFonts w:ascii="標楷體" w:eastAsia="標楷體" w:hAnsi="標楷體"/>
              </w:rPr>
            </w:pPr>
            <w:r>
              <w:rPr>
                <w:rFonts w:ascii="標楷體" w:eastAsia="標楷體" w:hAnsi="標楷體"/>
              </w:rPr>
              <w:t>週</w:t>
            </w:r>
          </w:p>
          <w:p w14:paraId="42BE3F10" w14:textId="77777777" w:rsidR="00ED4F00" w:rsidRDefault="008306DF">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vAlign w:val="center"/>
          </w:tcPr>
          <w:p w14:paraId="178610AC" w14:textId="77777777" w:rsidR="00ED4F00" w:rsidRDefault="008306DF">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0D3A5162" w14:textId="77777777" w:rsidR="00ED4F00" w:rsidRDefault="008306DF">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vAlign w:val="center"/>
          </w:tcPr>
          <w:p w14:paraId="1150C73D" w14:textId="77777777" w:rsidR="00ED4F00" w:rsidRDefault="008306DF">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vAlign w:val="center"/>
          </w:tcPr>
          <w:p w14:paraId="62F83032"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vAlign w:val="center"/>
          </w:tcPr>
          <w:p w14:paraId="665DE17A"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377BA7CD"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2562F57D"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vAlign w:val="center"/>
          </w:tcPr>
          <w:p w14:paraId="6070708F"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49B07F9"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vAlign w:val="center"/>
          </w:tcPr>
          <w:p w14:paraId="5A8DB61E" w14:textId="77777777" w:rsidR="00ED4F00" w:rsidRDefault="00ED4F00">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vAlign w:val="center"/>
          </w:tcPr>
          <w:p w14:paraId="099094DD" w14:textId="77777777" w:rsidR="00ED4F00" w:rsidRDefault="008306DF">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vAlign w:val="center"/>
          </w:tcPr>
          <w:p w14:paraId="0AAB8E59" w14:textId="77777777" w:rsidR="00ED4F00" w:rsidRDefault="008306DF">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vAlign w:val="center"/>
          </w:tcPr>
          <w:p w14:paraId="72809850" w14:textId="77777777" w:rsidR="00ED4F00" w:rsidRDefault="008306DF">
            <w:pPr>
              <w:jc w:val="center"/>
              <w:rPr>
                <w:rFonts w:ascii="標楷體" w:eastAsia="標楷體" w:hAnsi="標楷體"/>
              </w:rPr>
            </w:pPr>
            <w:r>
              <w:rPr>
                <w:rFonts w:ascii="標楷體" w:eastAsia="標楷體" w:hAnsi="標楷體"/>
              </w:rPr>
              <w:t>社會</w:t>
            </w:r>
          </w:p>
          <w:p w14:paraId="4A6026CE" w14:textId="77777777" w:rsidR="00ED4F00" w:rsidRDefault="008306DF">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vAlign w:val="center"/>
          </w:tcPr>
          <w:p w14:paraId="65BD7C7C" w14:textId="77777777" w:rsidR="00ED4F00" w:rsidRDefault="008306DF">
            <w:pPr>
              <w:jc w:val="center"/>
              <w:rPr>
                <w:rFonts w:ascii="標楷體" w:eastAsia="標楷體" w:hAnsi="標楷體"/>
              </w:rPr>
            </w:pPr>
            <w:r>
              <w:rPr>
                <w:rFonts w:ascii="標楷體" w:eastAsia="標楷體" w:hAnsi="標楷體"/>
              </w:rPr>
              <w:t>自然科學</w:t>
            </w:r>
          </w:p>
          <w:p w14:paraId="315D7E1C" w14:textId="77777777" w:rsidR="00ED4F00" w:rsidRDefault="008306DF">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vAlign w:val="center"/>
          </w:tcPr>
          <w:p w14:paraId="6ABBC293" w14:textId="77777777" w:rsidR="00ED4F00" w:rsidRDefault="008306DF">
            <w:pPr>
              <w:jc w:val="center"/>
              <w:rPr>
                <w:rFonts w:ascii="標楷體" w:eastAsia="標楷體" w:hAnsi="標楷體"/>
              </w:rPr>
            </w:pPr>
            <w:r>
              <w:rPr>
                <w:rFonts w:ascii="標楷體" w:eastAsia="標楷體" w:hAnsi="標楷體"/>
              </w:rPr>
              <w:t xml:space="preserve">藝術 </w:t>
            </w:r>
          </w:p>
          <w:p w14:paraId="40246967" w14:textId="77777777" w:rsidR="00ED4F00" w:rsidRDefault="008306DF">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vAlign w:val="center"/>
          </w:tcPr>
          <w:p w14:paraId="4FEC72C1" w14:textId="77777777" w:rsidR="00ED4F00" w:rsidRDefault="008306DF">
            <w:pPr>
              <w:jc w:val="center"/>
              <w:rPr>
                <w:rFonts w:ascii="標楷體" w:eastAsia="標楷體" w:hAnsi="標楷體"/>
              </w:rPr>
            </w:pPr>
            <w:r>
              <w:rPr>
                <w:rFonts w:ascii="標楷體" w:eastAsia="標楷體" w:hAnsi="標楷體"/>
              </w:rPr>
              <w:t>綜合活動</w:t>
            </w:r>
          </w:p>
          <w:p w14:paraId="3CFB23E4" w14:textId="77777777" w:rsidR="00ED4F00" w:rsidRDefault="008306DF">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vAlign w:val="center"/>
          </w:tcPr>
          <w:p w14:paraId="099CAA23" w14:textId="77777777" w:rsidR="00ED4F00" w:rsidRDefault="008306DF">
            <w:pPr>
              <w:jc w:val="center"/>
              <w:rPr>
                <w:rFonts w:ascii="標楷體" w:eastAsia="標楷體" w:hAnsi="標楷體"/>
              </w:rPr>
            </w:pPr>
            <w:r>
              <w:rPr>
                <w:rFonts w:ascii="標楷體" w:eastAsia="標楷體" w:hAnsi="標楷體"/>
              </w:rPr>
              <w:t>科技</w:t>
            </w:r>
          </w:p>
          <w:p w14:paraId="5A37BF0E" w14:textId="77777777" w:rsidR="00ED4F00" w:rsidRDefault="008306DF">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vAlign w:val="center"/>
          </w:tcPr>
          <w:p w14:paraId="27A95AB9" w14:textId="77777777" w:rsidR="00ED4F00" w:rsidRDefault="008306DF">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vAlign w:val="center"/>
          </w:tcPr>
          <w:p w14:paraId="270A2E7F" w14:textId="77777777" w:rsidR="00ED4F00" w:rsidRDefault="008306DF">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vAlign w:val="center"/>
          </w:tcPr>
          <w:p w14:paraId="4CA675F5" w14:textId="77777777" w:rsidR="00ED4F00" w:rsidRDefault="008306DF">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vAlign w:val="center"/>
          </w:tcPr>
          <w:p w14:paraId="29081E35" w14:textId="77777777" w:rsidR="00ED4F00" w:rsidRDefault="008306DF">
            <w:pPr>
              <w:jc w:val="center"/>
            </w:pPr>
            <w:r>
              <w:rPr>
                <w:rFonts w:ascii="標楷體" w:eastAsia="標楷體" w:hAnsi="標楷體"/>
                <w:sz w:val="22"/>
              </w:rPr>
              <w:t>其他類課程</w:t>
            </w:r>
          </w:p>
        </w:tc>
      </w:tr>
      <w:tr w:rsidR="00ED4F00" w14:paraId="4A17EFB2" w14:textId="77777777">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1DE1476E"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vAlign w:val="center"/>
          </w:tcPr>
          <w:p w14:paraId="667E0646"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0BC397EE"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vAlign w:val="center"/>
          </w:tcPr>
          <w:p w14:paraId="69A83989" w14:textId="77777777" w:rsidR="00ED4F00" w:rsidRDefault="00ED4F00">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vAlign w:val="center"/>
          </w:tcPr>
          <w:p w14:paraId="75B41FD2" w14:textId="77777777" w:rsidR="00ED4F00" w:rsidRDefault="008306DF">
            <w:pPr>
              <w:jc w:val="center"/>
              <w:rPr>
                <w:rFonts w:ascii="標楷體" w:eastAsia="標楷體" w:hAnsi="標楷體"/>
              </w:rPr>
            </w:pPr>
            <w:r>
              <w:rPr>
                <w:rFonts w:ascii="標楷體" w:eastAsia="標楷體" w:hAnsi="標楷體"/>
              </w:rPr>
              <w:t>國語文(5)</w:t>
            </w:r>
          </w:p>
        </w:tc>
        <w:tc>
          <w:tcPr>
            <w:tcW w:w="1184" w:type="dxa"/>
            <w:tcBorders>
              <w:top w:val="single" w:sz="4" w:space="0" w:color="000000"/>
              <w:left w:val="single" w:sz="4" w:space="0" w:color="000000"/>
              <w:bottom w:val="single" w:sz="12" w:space="0" w:color="000000"/>
              <w:right w:val="single" w:sz="4" w:space="0" w:color="000000"/>
            </w:tcBorders>
            <w:vAlign w:val="center"/>
          </w:tcPr>
          <w:p w14:paraId="1A35C070" w14:textId="77777777" w:rsidR="00ED4F00" w:rsidRDefault="008306DF">
            <w:pPr>
              <w:jc w:val="center"/>
              <w:rPr>
                <w:rFonts w:ascii="標楷體" w:eastAsia="標楷體" w:hAnsi="標楷體"/>
              </w:rPr>
            </w:pPr>
            <w:r>
              <w:rPr>
                <w:rFonts w:ascii="標楷體" w:eastAsia="標楷體" w:hAnsi="標楷體"/>
              </w:rPr>
              <w:t>英語文(3)</w:t>
            </w:r>
          </w:p>
        </w:tc>
        <w:tc>
          <w:tcPr>
            <w:tcW w:w="1367" w:type="dxa"/>
            <w:tcBorders>
              <w:top w:val="single" w:sz="4" w:space="0" w:color="000000"/>
              <w:left w:val="single" w:sz="4" w:space="0" w:color="000000"/>
              <w:bottom w:val="single" w:sz="12" w:space="0" w:color="000000"/>
              <w:right w:val="single" w:sz="4" w:space="0" w:color="000000"/>
            </w:tcBorders>
            <w:vAlign w:val="center"/>
          </w:tcPr>
          <w:p w14:paraId="1B2459FD"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vAlign w:val="center"/>
          </w:tcPr>
          <w:p w14:paraId="5C9CF575"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vAlign w:val="center"/>
          </w:tcPr>
          <w:p w14:paraId="0C816C56" w14:textId="77777777" w:rsidR="00ED4F00" w:rsidRDefault="00ED4F00">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vAlign w:val="center"/>
          </w:tcPr>
          <w:p w14:paraId="5C25E91F" w14:textId="77777777" w:rsidR="00ED4F00" w:rsidRDefault="00ED4F00">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vAlign w:val="center"/>
          </w:tcPr>
          <w:p w14:paraId="356D27D9" w14:textId="77777777" w:rsidR="00ED4F00" w:rsidRDefault="00ED4F00">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vAlign w:val="center"/>
          </w:tcPr>
          <w:p w14:paraId="379E84A7" w14:textId="77777777" w:rsidR="00ED4F00" w:rsidRDefault="00ED4F00">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vAlign w:val="center"/>
          </w:tcPr>
          <w:p w14:paraId="5753C5D2"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vAlign w:val="center"/>
          </w:tcPr>
          <w:p w14:paraId="43D8EA3F" w14:textId="77777777" w:rsidR="00ED4F00" w:rsidRDefault="00ED4F00">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vAlign w:val="center"/>
          </w:tcPr>
          <w:p w14:paraId="739F4E5F" w14:textId="77777777" w:rsidR="00ED4F00" w:rsidRDefault="00ED4F00">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vAlign w:val="center"/>
          </w:tcPr>
          <w:p w14:paraId="418E8A66" w14:textId="77777777" w:rsidR="00ED4F00" w:rsidRDefault="00ED4F00">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vAlign w:val="center"/>
          </w:tcPr>
          <w:p w14:paraId="14603683" w14:textId="77777777" w:rsidR="00ED4F00" w:rsidRDefault="00ED4F00">
            <w:pPr>
              <w:jc w:val="center"/>
              <w:rPr>
                <w:rFonts w:ascii="標楷體" w:eastAsia="標楷體" w:hAnsi="標楷體"/>
              </w:rPr>
            </w:pPr>
          </w:p>
        </w:tc>
      </w:tr>
      <w:tr w:rsidR="00622AC0" w14:paraId="7CB69D8D" w14:textId="77777777">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13534AAC" w14:textId="77777777" w:rsidR="00622AC0" w:rsidRDefault="00622AC0" w:rsidP="00622AC0">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D645523" w14:textId="1B6B21B8" w:rsidR="00622AC0" w:rsidRDefault="00622AC0" w:rsidP="00622AC0">
            <w:pPr>
              <w:jc w:val="center"/>
              <w:rPr>
                <w:rFonts w:ascii="標楷體" w:eastAsia="標楷體" w:hAnsi="標楷體"/>
                <w:sz w:val="20"/>
                <w:szCs w:val="20"/>
              </w:rPr>
            </w:pPr>
            <w:r w:rsidRPr="00CC7C41">
              <w:rPr>
                <w:rFonts w:hint="eastAsia"/>
              </w:rPr>
              <w:t>1</w:t>
            </w:r>
            <w:r w:rsidRPr="00CC7C41">
              <w:t>/</w:t>
            </w:r>
            <w:r w:rsidRPr="00CC7C41">
              <w:rPr>
                <w:rFonts w:hint="eastAsia"/>
              </w:rPr>
              <w:t>21</w:t>
            </w:r>
            <w:r w:rsidRPr="00CC7C41">
              <w:t>-</w:t>
            </w:r>
            <w:r w:rsidRPr="00CC7C41">
              <w:rPr>
                <w:rFonts w:hint="eastAsia"/>
              </w:rPr>
              <w:t>4</w:t>
            </w:r>
            <w:r w:rsidRPr="00CC7C41">
              <w:t>/</w:t>
            </w:r>
            <w:r w:rsidRPr="00CC7C41">
              <w:rPr>
                <w:rFonts w:hint="eastAsia"/>
              </w:rPr>
              <w:t>4</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D2329D0" w14:textId="77777777" w:rsidR="00622AC0" w:rsidRDefault="00622AC0" w:rsidP="00622AC0">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1907BB0D" w14:textId="77777777" w:rsidR="00622AC0" w:rsidRDefault="00622AC0" w:rsidP="00622AC0">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vAlign w:val="center"/>
          </w:tcPr>
          <w:p w14:paraId="589F94D3" w14:textId="77777777" w:rsidR="00622AC0" w:rsidRDefault="00622AC0" w:rsidP="00622AC0">
            <w:pPr>
              <w:jc w:val="center"/>
              <w:rPr>
                <w:rFonts w:ascii="標楷體" w:eastAsia="標楷體" w:hAnsi="標楷體"/>
                <w:sz w:val="20"/>
              </w:rPr>
            </w:pPr>
          </w:p>
        </w:tc>
        <w:tc>
          <w:tcPr>
            <w:tcW w:w="1184" w:type="dxa"/>
            <w:tcBorders>
              <w:top w:val="single" w:sz="6" w:space="0" w:color="000000"/>
              <w:left w:val="single" w:sz="4" w:space="0" w:color="000000"/>
              <w:bottom w:val="single" w:sz="12" w:space="0" w:color="000000"/>
              <w:right w:val="single" w:sz="4" w:space="0" w:color="000000"/>
            </w:tcBorders>
            <w:vAlign w:val="center"/>
          </w:tcPr>
          <w:p w14:paraId="7D1D37D8" w14:textId="77777777" w:rsidR="00622AC0" w:rsidRDefault="00622AC0" w:rsidP="00622AC0">
            <w:pPr>
              <w:pStyle w:val="14"/>
              <w:tabs>
                <w:tab w:val="clear" w:pos="4153"/>
                <w:tab w:val="clear" w:pos="8306"/>
              </w:tabs>
              <w:snapToGrid/>
              <w:jc w:val="center"/>
              <w:rPr>
                <w:rFonts w:ascii="標楷體" w:eastAsia="標楷體" w:hAnsi="標楷體"/>
              </w:rPr>
            </w:pPr>
          </w:p>
        </w:tc>
        <w:tc>
          <w:tcPr>
            <w:tcW w:w="1367" w:type="dxa"/>
            <w:tcBorders>
              <w:top w:val="single" w:sz="6" w:space="0" w:color="000000"/>
              <w:left w:val="single" w:sz="4" w:space="0" w:color="000000"/>
              <w:bottom w:val="single" w:sz="12" w:space="0" w:color="000000"/>
              <w:right w:val="single" w:sz="4" w:space="0" w:color="000000"/>
            </w:tcBorders>
            <w:vAlign w:val="center"/>
          </w:tcPr>
          <w:p w14:paraId="13CC7ACE" w14:textId="77777777" w:rsidR="00622AC0" w:rsidRPr="00EA5582" w:rsidRDefault="00622AC0" w:rsidP="00622AC0">
            <w:pPr>
              <w:jc w:val="both"/>
              <w:rPr>
                <w:rFonts w:ascii="標楷體" w:eastAsia="標楷體" w:hAnsi="標楷體" w:cs="標楷體"/>
                <w:sz w:val="20"/>
              </w:rPr>
            </w:pPr>
            <w:r w:rsidRPr="00EA5582">
              <w:rPr>
                <w:rFonts w:ascii="標楷體" w:eastAsia="標楷體" w:hAnsi="標楷體" w:cs="標楷體" w:hint="eastAsia"/>
                <w:sz w:val="20"/>
              </w:rPr>
              <w:t>二、拜動物為師4.龜兔走標</w:t>
            </w:r>
          </w:p>
          <w:p w14:paraId="3CB94974" w14:textId="268FFD57" w:rsidR="00622AC0" w:rsidRPr="00EA5582" w:rsidRDefault="00622AC0" w:rsidP="00622AC0">
            <w:pPr>
              <w:ind w:left="42" w:hanging="1"/>
              <w:jc w:val="both"/>
              <w:rPr>
                <w:rFonts w:ascii="標楷體" w:eastAsia="標楷體" w:hAnsi="標楷體"/>
              </w:rPr>
            </w:pPr>
            <w:r w:rsidRPr="00EA5582">
              <w:rPr>
                <w:rFonts w:ascii="標楷體" w:eastAsia="標楷體" w:hAnsi="標楷體" w:cs="標楷體" w:hint="eastAsia"/>
                <w:sz w:val="20"/>
              </w:rPr>
              <w:t>語文天地(二) 形容詞</w:t>
            </w:r>
          </w:p>
        </w:tc>
        <w:tc>
          <w:tcPr>
            <w:tcW w:w="1559" w:type="dxa"/>
            <w:tcBorders>
              <w:top w:val="single" w:sz="6" w:space="0" w:color="000000"/>
              <w:left w:val="single" w:sz="4" w:space="0" w:color="000000"/>
              <w:bottom w:val="single" w:sz="12" w:space="0" w:color="000000"/>
              <w:right w:val="single" w:sz="4" w:space="0" w:color="000000"/>
            </w:tcBorders>
            <w:vAlign w:val="center"/>
          </w:tcPr>
          <w:p w14:paraId="2B43C6FA" w14:textId="77777777" w:rsidR="00622AC0" w:rsidRDefault="00622AC0" w:rsidP="00622AC0">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vAlign w:val="center"/>
          </w:tcPr>
          <w:p w14:paraId="62352482" w14:textId="77777777" w:rsidR="00622AC0" w:rsidRDefault="00622AC0" w:rsidP="00622AC0">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vAlign w:val="center"/>
          </w:tcPr>
          <w:p w14:paraId="2BC67834" w14:textId="77777777" w:rsidR="00622AC0" w:rsidRDefault="00622AC0" w:rsidP="00622AC0">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vAlign w:val="center"/>
          </w:tcPr>
          <w:p w14:paraId="77FE28B9" w14:textId="77777777" w:rsidR="00622AC0" w:rsidRDefault="00622AC0" w:rsidP="00622AC0">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vAlign w:val="center"/>
          </w:tcPr>
          <w:p w14:paraId="6C6D2622" w14:textId="77777777" w:rsidR="00622AC0" w:rsidRDefault="00622AC0" w:rsidP="00622AC0">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vAlign w:val="center"/>
          </w:tcPr>
          <w:p w14:paraId="325CD9F8" w14:textId="77777777" w:rsidR="00622AC0" w:rsidRDefault="00622AC0" w:rsidP="00622AC0">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2F22BD10" w14:textId="77777777" w:rsidR="00622AC0" w:rsidRDefault="00622AC0" w:rsidP="00622AC0">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62BBCA9A" w14:textId="77777777" w:rsidR="00622AC0" w:rsidRDefault="00622AC0" w:rsidP="00622AC0">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59587433" w14:textId="77777777" w:rsidR="00622AC0" w:rsidRDefault="00622AC0" w:rsidP="00622AC0">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316EA4D7" w14:textId="77777777" w:rsidR="00622AC0" w:rsidRDefault="00622AC0" w:rsidP="00622AC0">
            <w:pPr>
              <w:jc w:val="center"/>
              <w:rPr>
                <w:rFonts w:ascii="標楷體" w:eastAsia="標楷體" w:hAnsi="標楷體"/>
                <w:spacing w:val="-16"/>
                <w:sz w:val="20"/>
              </w:rPr>
            </w:pPr>
          </w:p>
        </w:tc>
      </w:tr>
      <w:tr w:rsidR="00622AC0" w14:paraId="1BA76E39" w14:textId="77777777" w:rsidTr="008306DF">
        <w:trPr>
          <w:trHeight w:val="661"/>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04C71513" w14:textId="77777777" w:rsidR="00622AC0" w:rsidRDefault="00622AC0" w:rsidP="00622AC0">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4802E46" w14:textId="77777777" w:rsidR="00622AC0" w:rsidRDefault="00622AC0" w:rsidP="00622AC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47C325C" w14:textId="77777777" w:rsidR="00622AC0" w:rsidRDefault="00622AC0" w:rsidP="00622AC0">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4BA4C1B9" w14:textId="77777777" w:rsidR="00622AC0" w:rsidRDefault="00622AC0" w:rsidP="00622AC0">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0AA8A8EE"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03657A52" w14:textId="77777777" w:rsidR="00622AC0" w:rsidRDefault="00622AC0" w:rsidP="00622AC0">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65DAAB0E"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1.能正確念讀課文，使用閩南語說明課文內涵及表達想法。</w:t>
            </w:r>
          </w:p>
          <w:p w14:paraId="10E116B9"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2.能運用閩南語文進行討論、紀錄，並進行溝通與發表。</w:t>
            </w:r>
          </w:p>
          <w:p w14:paraId="26317A7F"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3.能從課程中理解不同動物的特性，並能以動物為師，在日常生活中實踐。</w:t>
            </w:r>
          </w:p>
          <w:p w14:paraId="533511F5"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4.能正確念讀本課新詞及了解語詞意涵，並運用於日常生活中。</w:t>
            </w:r>
          </w:p>
          <w:p w14:paraId="35FECA35"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 xml:space="preserve">5.能聽辨「enn」和「inn」的差異，並尊重各地的方音差。 </w:t>
            </w:r>
          </w:p>
          <w:p w14:paraId="0AA023CE"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6.能聽辨聲化韻母「m」和「ng」，並理解「m」和「ng」在當聲母和聲化韻母的不同，進行正確的拼讀。</w:t>
            </w:r>
          </w:p>
          <w:p w14:paraId="3C8A536D"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7.能學會台語古詩吟唱。</w:t>
            </w:r>
          </w:p>
          <w:p w14:paraId="21AF6247"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8.能認識不同形容詞的閩南語說法，並能練習造句。</w:t>
            </w:r>
          </w:p>
          <w:p w14:paraId="605A03ED" w14:textId="77777777"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9.能在日常生活中正確運用</w:t>
            </w:r>
            <w:r w:rsidRPr="00EA5582">
              <w:rPr>
                <w:rFonts w:ascii="標楷體" w:eastAsia="標楷體" w:hAnsi="標楷體" w:hint="eastAsia"/>
                <w:sz w:val="20"/>
                <w:szCs w:val="20"/>
              </w:rPr>
              <w:lastRenderedPageBreak/>
              <w:t>閩南語形容詞，並發音正確。</w:t>
            </w:r>
          </w:p>
          <w:p w14:paraId="4B4D2AAF" w14:textId="78557588" w:rsidR="00622AC0" w:rsidRPr="00EA5582" w:rsidRDefault="00622AC0" w:rsidP="00622AC0">
            <w:pPr>
              <w:rPr>
                <w:rFonts w:ascii="標楷體" w:eastAsia="標楷體" w:hAnsi="標楷體"/>
                <w:sz w:val="20"/>
                <w:szCs w:val="20"/>
              </w:rPr>
            </w:pPr>
            <w:r w:rsidRPr="00EA5582">
              <w:rPr>
                <w:rFonts w:ascii="標楷體" w:eastAsia="標楷體" w:hAnsi="標楷體" w:hint="eastAsia"/>
                <w:sz w:val="20"/>
                <w:szCs w:val="20"/>
              </w:rPr>
              <w:t>10.能了解閩南語特殊用語和華語不同之處，並能發覺閩南語之美。</w:t>
            </w:r>
          </w:p>
        </w:tc>
        <w:tc>
          <w:tcPr>
            <w:tcW w:w="1559" w:type="dxa"/>
            <w:tcBorders>
              <w:top w:val="single" w:sz="12" w:space="0" w:color="000000"/>
              <w:left w:val="single" w:sz="4" w:space="0" w:color="000000"/>
              <w:bottom w:val="single" w:sz="12" w:space="0" w:color="000000"/>
              <w:right w:val="single" w:sz="4" w:space="0" w:color="000000"/>
            </w:tcBorders>
            <w:vAlign w:val="center"/>
          </w:tcPr>
          <w:p w14:paraId="6A6B4B39" w14:textId="77777777" w:rsidR="00622AC0" w:rsidRDefault="00622AC0" w:rsidP="00622AC0">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3131A6C5" w14:textId="77777777" w:rsidR="00622AC0" w:rsidRDefault="00622AC0" w:rsidP="00622AC0">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8D79DF8" w14:textId="77777777" w:rsidR="00622AC0" w:rsidRDefault="00622AC0" w:rsidP="00622AC0">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2D41B18" w14:textId="77777777" w:rsidR="00622AC0" w:rsidRDefault="00622AC0" w:rsidP="00622AC0">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7E20460D" w14:textId="77777777" w:rsidR="00622AC0" w:rsidRDefault="00622AC0" w:rsidP="00622AC0">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72C54DD" w14:textId="77777777" w:rsidR="00622AC0" w:rsidRDefault="00622AC0" w:rsidP="00622AC0">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3AC06ABE" w14:textId="77777777" w:rsidR="00622AC0" w:rsidRDefault="00622AC0" w:rsidP="00622AC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02CBC74E" w14:textId="77777777" w:rsidR="00622AC0" w:rsidRDefault="00622AC0" w:rsidP="00622AC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EA9AB5D" w14:textId="77777777" w:rsidR="00622AC0" w:rsidRDefault="00622AC0" w:rsidP="00622AC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2E1FF930" w14:textId="77777777" w:rsidR="00622AC0" w:rsidRDefault="00622AC0" w:rsidP="00622AC0">
            <w:pPr>
              <w:jc w:val="center"/>
              <w:rPr>
                <w:rFonts w:ascii="標楷體" w:eastAsia="標楷體" w:hAnsi="標楷體"/>
                <w:spacing w:val="-16"/>
                <w:sz w:val="20"/>
              </w:rPr>
            </w:pPr>
          </w:p>
        </w:tc>
      </w:tr>
      <w:tr w:rsidR="00622AC0" w14:paraId="1F046E0B" w14:textId="77777777">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013C34A3" w14:textId="77777777" w:rsidR="00622AC0" w:rsidRDefault="00622AC0" w:rsidP="00622AC0">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DBBFFF7" w14:textId="77777777" w:rsidR="00622AC0" w:rsidRDefault="00622AC0" w:rsidP="00622AC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057B41F" w14:textId="77777777" w:rsidR="00622AC0" w:rsidRDefault="00622AC0" w:rsidP="00622AC0">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2FA5E55A" w14:textId="77777777" w:rsidR="00622AC0" w:rsidRDefault="00622AC0" w:rsidP="00622AC0">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0A5C6A3E"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16647703" w14:textId="77777777" w:rsidR="00622AC0" w:rsidRDefault="00622AC0" w:rsidP="00622AC0">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27366131" w14:textId="77777777" w:rsidR="00622AC0" w:rsidRDefault="00622AC0" w:rsidP="00622AC0">
            <w:pPr>
              <w:rPr>
                <w:rFonts w:ascii="標楷體" w:eastAsia="標楷體" w:hAnsi="標楷體" w:cs="標楷體"/>
                <w:sz w:val="20"/>
              </w:rPr>
            </w:pPr>
            <w:r>
              <w:rPr>
                <w:rFonts w:ascii="標楷體" w:eastAsia="標楷體" w:hAnsi="標楷體" w:cs="標楷體"/>
                <w:sz w:val="20"/>
              </w:rPr>
              <w:t>1.觀察評量</w:t>
            </w:r>
          </w:p>
          <w:p w14:paraId="6C3B69FE" w14:textId="77777777" w:rsidR="00622AC0" w:rsidRDefault="00622AC0" w:rsidP="00622AC0">
            <w:pPr>
              <w:jc w:val="both"/>
              <w:rPr>
                <w:rFonts w:ascii="標楷體" w:eastAsia="標楷體" w:hAnsi="標楷體"/>
              </w:rPr>
            </w:pPr>
            <w:r>
              <w:rPr>
                <w:rFonts w:ascii="標楷體" w:eastAsia="標楷體" w:hAnsi="標楷體" w:cs="標楷體"/>
                <w:sz w:val="20"/>
              </w:rPr>
              <w:t>2.口語評量</w:t>
            </w:r>
          </w:p>
          <w:p w14:paraId="3E5E2345" w14:textId="77777777" w:rsidR="00622AC0" w:rsidRDefault="00622AC0" w:rsidP="00622AC0">
            <w:pPr>
              <w:rPr>
                <w:rFonts w:ascii="標楷體" w:eastAsia="標楷體" w:hAnsi="標楷體" w:cs="標楷體"/>
                <w:sz w:val="20"/>
              </w:rPr>
            </w:pPr>
            <w:r>
              <w:rPr>
                <w:rFonts w:ascii="標楷體" w:eastAsia="標楷體" w:hAnsi="標楷體" w:cs="標楷體"/>
                <w:sz w:val="20"/>
              </w:rPr>
              <w:t>3.書寫評量</w:t>
            </w:r>
          </w:p>
          <w:p w14:paraId="3C7BDA6B" w14:textId="77777777" w:rsidR="00622AC0" w:rsidRDefault="00622AC0" w:rsidP="00622AC0">
            <w:pPr>
              <w:rPr>
                <w:rFonts w:ascii="標楷體" w:eastAsia="標楷體" w:hAnsi="標楷體" w:cs="標楷體"/>
                <w:sz w:val="20"/>
              </w:rPr>
            </w:pPr>
            <w:r>
              <w:rPr>
                <w:rFonts w:ascii="標楷體" w:eastAsia="標楷體" w:hAnsi="標楷體" w:cs="標楷體"/>
                <w:sz w:val="20"/>
              </w:rPr>
              <w:t>4.實作評量</w:t>
            </w:r>
          </w:p>
          <w:p w14:paraId="7677183B" w14:textId="77777777" w:rsidR="00622AC0" w:rsidRDefault="00622AC0" w:rsidP="00622AC0">
            <w:pPr>
              <w:jc w:val="both"/>
              <w:rPr>
                <w:rFonts w:ascii="標楷體" w:eastAsia="標楷體" w:hAnsi="標楷體"/>
              </w:rPr>
            </w:pPr>
            <w:r>
              <w:rPr>
                <w:rFonts w:ascii="標楷體" w:eastAsia="標楷體" w:hAnsi="標楷體" w:cs="標楷體"/>
                <w:sz w:val="20"/>
              </w:rPr>
              <w:t>5.聽寫評量</w:t>
            </w:r>
          </w:p>
        </w:tc>
        <w:tc>
          <w:tcPr>
            <w:tcW w:w="1559" w:type="dxa"/>
            <w:tcBorders>
              <w:top w:val="single" w:sz="12" w:space="0" w:color="000000"/>
              <w:left w:val="single" w:sz="4" w:space="0" w:color="000000"/>
              <w:bottom w:val="single" w:sz="12" w:space="0" w:color="000000"/>
              <w:right w:val="single" w:sz="4" w:space="0" w:color="000000"/>
            </w:tcBorders>
            <w:vAlign w:val="center"/>
          </w:tcPr>
          <w:p w14:paraId="51E975B6" w14:textId="77777777" w:rsidR="00622AC0" w:rsidRDefault="00622AC0" w:rsidP="00622AC0">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04559EB6" w14:textId="77777777" w:rsidR="00622AC0" w:rsidRDefault="00622AC0" w:rsidP="00622AC0">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63B66C8E" w14:textId="77777777" w:rsidR="00622AC0" w:rsidRDefault="00622AC0" w:rsidP="00622AC0">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86F6584" w14:textId="77777777" w:rsidR="00622AC0" w:rsidRDefault="00622AC0" w:rsidP="00622AC0">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1496624E" w14:textId="77777777" w:rsidR="00622AC0" w:rsidRDefault="00622AC0" w:rsidP="00622AC0">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68460CA5" w14:textId="77777777" w:rsidR="00622AC0" w:rsidRDefault="00622AC0" w:rsidP="00622AC0">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62600CA0" w14:textId="77777777" w:rsidR="00622AC0" w:rsidRDefault="00622AC0" w:rsidP="00622AC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19D14B8A" w14:textId="77777777" w:rsidR="00622AC0" w:rsidRDefault="00622AC0" w:rsidP="00622AC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0D4BB8D0" w14:textId="77777777" w:rsidR="00622AC0" w:rsidRDefault="00622AC0" w:rsidP="00622AC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2CFDC893" w14:textId="77777777" w:rsidR="00622AC0" w:rsidRDefault="00622AC0" w:rsidP="00622AC0">
            <w:pPr>
              <w:jc w:val="center"/>
              <w:rPr>
                <w:rFonts w:ascii="標楷體" w:eastAsia="標楷體" w:hAnsi="標楷體"/>
                <w:spacing w:val="-16"/>
                <w:sz w:val="20"/>
              </w:rPr>
            </w:pPr>
          </w:p>
        </w:tc>
      </w:tr>
      <w:tr w:rsidR="00622AC0" w14:paraId="4720EE3E"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07FE7025" w14:textId="77777777" w:rsidR="00622AC0" w:rsidRDefault="00622AC0" w:rsidP="00622AC0">
            <w:pPr>
              <w:jc w:val="center"/>
              <w:rPr>
                <w:rFonts w:ascii="標楷體" w:eastAsia="標楷體" w:hAnsi="標楷體" w:cs="標楷體"/>
                <w:sz w:val="20"/>
              </w:rPr>
            </w:pPr>
            <w:r>
              <w:rPr>
                <w:rFonts w:ascii="標楷體" w:eastAsia="標楷體" w:hAnsi="標楷體" w:cs="標楷體"/>
                <w:sz w:val="20"/>
              </w:rPr>
              <w:t>第一次定期評量</w:t>
            </w:r>
          </w:p>
        </w:tc>
      </w:tr>
      <w:tr w:rsidR="00622AC0" w14:paraId="1A0FCF0E" w14:textId="77777777">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5560A035" w14:textId="77777777" w:rsidR="00622AC0" w:rsidRDefault="00622AC0" w:rsidP="00622AC0">
            <w:pPr>
              <w:jc w:val="center"/>
              <w:rPr>
                <w:rFonts w:ascii="標楷體" w:eastAsia="標楷體" w:hAnsi="標楷體"/>
                <w:sz w:val="20"/>
              </w:rPr>
            </w:pPr>
            <w:r>
              <w:rPr>
                <w:rFonts w:ascii="標楷體" w:eastAsia="標楷體" w:hAnsi="標楷體" w:cs="標楷體"/>
                <w:sz w:val="20"/>
              </w:rPr>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6EEE95E" w14:textId="66F0BA57" w:rsidR="00622AC0" w:rsidRDefault="00622AC0" w:rsidP="00622AC0">
            <w:pPr>
              <w:jc w:val="center"/>
              <w:rPr>
                <w:rFonts w:ascii="標楷體" w:eastAsia="標楷體" w:hAnsi="標楷體"/>
              </w:rPr>
            </w:pPr>
            <w:r>
              <w:rPr>
                <w:rFonts w:ascii="標楷體" w:eastAsia="標楷體" w:hAnsi="標楷體" w:cs="標楷體" w:hint="eastAsia"/>
                <w:sz w:val="20"/>
              </w:rPr>
              <w:t>4</w:t>
            </w:r>
            <w:r>
              <w:rPr>
                <w:rFonts w:ascii="標楷體" w:eastAsia="標楷體" w:hAnsi="標楷體" w:cs="標楷體"/>
                <w:sz w:val="20"/>
              </w:rPr>
              <w:t>/</w:t>
            </w:r>
            <w:r>
              <w:rPr>
                <w:rFonts w:ascii="標楷體" w:eastAsia="標楷體" w:hAnsi="標楷體" w:cs="標楷體" w:hint="eastAsia"/>
                <w:sz w:val="20"/>
              </w:rPr>
              <w:t>5</w:t>
            </w:r>
            <w:r>
              <w:rPr>
                <w:rFonts w:ascii="標楷體" w:eastAsia="標楷體" w:hAnsi="標楷體" w:cs="標楷體"/>
                <w:sz w:val="20"/>
              </w:rPr>
              <w:t>-5/</w:t>
            </w:r>
            <w:r>
              <w:rPr>
                <w:rFonts w:ascii="標楷體" w:eastAsia="標楷體" w:hAnsi="標楷體" w:cs="標楷體" w:hint="eastAsia"/>
                <w:sz w:val="20"/>
              </w:rPr>
              <w:t>23</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467BAC5D" w14:textId="77777777" w:rsidR="00622AC0" w:rsidRDefault="00622AC0" w:rsidP="00622AC0">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1190574F" w14:textId="77777777" w:rsidR="00622AC0" w:rsidRDefault="00622AC0" w:rsidP="00622AC0">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69723E46"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ECBF5B2" w14:textId="77777777" w:rsidR="00622AC0" w:rsidRDefault="00622AC0" w:rsidP="00622AC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5050983F" w14:textId="77777777" w:rsidR="00622AC0" w:rsidRPr="00EA5582" w:rsidRDefault="00622AC0" w:rsidP="00622AC0">
            <w:pPr>
              <w:spacing w:line="0" w:lineRule="atLeast"/>
              <w:ind w:left="42" w:hanging="1"/>
              <w:jc w:val="both"/>
              <w:rPr>
                <w:rFonts w:ascii="標楷體" w:eastAsia="標楷體" w:hAnsi="標楷體" w:cs="標楷體"/>
                <w:sz w:val="20"/>
                <w:szCs w:val="20"/>
              </w:rPr>
            </w:pPr>
            <w:r w:rsidRPr="00EA5582">
              <w:rPr>
                <w:rFonts w:ascii="標楷體" w:eastAsia="標楷體" w:hAnsi="標楷體" w:cs="標楷體" w:hint="eastAsia"/>
                <w:sz w:val="20"/>
                <w:szCs w:val="20"/>
              </w:rPr>
              <w:t>語文天地(二) 形容詞</w:t>
            </w:r>
          </w:p>
          <w:p w14:paraId="72B5AD61" w14:textId="3EED8ABE" w:rsidR="00622AC0" w:rsidRPr="00EA5582" w:rsidRDefault="00622AC0" w:rsidP="00622AC0">
            <w:pPr>
              <w:spacing w:line="0" w:lineRule="atLeast"/>
              <w:ind w:left="42" w:hanging="1"/>
              <w:jc w:val="both"/>
              <w:rPr>
                <w:rFonts w:ascii="標楷體" w:eastAsia="標楷體" w:hAnsi="標楷體"/>
                <w:sz w:val="20"/>
                <w:szCs w:val="20"/>
              </w:rPr>
            </w:pPr>
            <w:r w:rsidRPr="00EA5582">
              <w:rPr>
                <w:rFonts w:ascii="標楷體" w:eastAsia="標楷體" w:hAnsi="標楷體" w:cs="標楷體" w:hint="eastAsia"/>
                <w:sz w:val="20"/>
                <w:szCs w:val="20"/>
              </w:rPr>
              <w:t>三、人情世事5.踅菜市</w:t>
            </w:r>
          </w:p>
        </w:tc>
        <w:tc>
          <w:tcPr>
            <w:tcW w:w="1559" w:type="dxa"/>
            <w:tcBorders>
              <w:top w:val="single" w:sz="12" w:space="0" w:color="000000"/>
              <w:left w:val="single" w:sz="4" w:space="0" w:color="000000"/>
              <w:bottom w:val="single" w:sz="12" w:space="0" w:color="000000"/>
              <w:right w:val="single" w:sz="4" w:space="0" w:color="000000"/>
            </w:tcBorders>
          </w:tcPr>
          <w:p w14:paraId="3EC96656" w14:textId="77777777" w:rsidR="00622AC0" w:rsidRDefault="00622AC0" w:rsidP="00622AC0">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4F67D412" w14:textId="77777777" w:rsidR="00622AC0" w:rsidRDefault="00622AC0" w:rsidP="00622AC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D3FA6C8" w14:textId="77777777" w:rsidR="00622AC0" w:rsidRDefault="00622AC0" w:rsidP="00622AC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DEE243D" w14:textId="77777777" w:rsidR="00622AC0" w:rsidRDefault="00622AC0" w:rsidP="00622AC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63F13357" w14:textId="77777777" w:rsidR="00622AC0" w:rsidRDefault="00622AC0" w:rsidP="00622AC0">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74B821F" w14:textId="77777777" w:rsidR="00622AC0" w:rsidRDefault="00622AC0" w:rsidP="00622AC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66CBC038" w14:textId="77777777" w:rsidR="00622AC0" w:rsidRDefault="00622AC0" w:rsidP="00622AC0">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3199FFD5" w14:textId="77777777" w:rsidR="00622AC0" w:rsidRDefault="00622AC0" w:rsidP="00622AC0">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7BF85FE6" w14:textId="77777777" w:rsidR="00622AC0" w:rsidRDefault="00622AC0" w:rsidP="00622AC0">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0283EC60" w14:textId="77777777" w:rsidR="00622AC0" w:rsidRDefault="00622AC0" w:rsidP="00622AC0">
            <w:pPr>
              <w:jc w:val="center"/>
              <w:rPr>
                <w:rFonts w:ascii="標楷體" w:eastAsia="標楷體" w:hAnsi="標楷體"/>
                <w:spacing w:val="-16"/>
                <w:sz w:val="20"/>
              </w:rPr>
            </w:pPr>
          </w:p>
        </w:tc>
      </w:tr>
      <w:tr w:rsidR="00622AC0" w14:paraId="77D314D3" w14:textId="77777777" w:rsidTr="00F4798F">
        <w:trPr>
          <w:trHeight w:val="847"/>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6B871E0F" w14:textId="77777777" w:rsidR="00622AC0" w:rsidRDefault="00622AC0" w:rsidP="00622AC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9990B5A" w14:textId="77777777" w:rsidR="00622AC0" w:rsidRDefault="00622AC0" w:rsidP="00622AC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F5556BC" w14:textId="77777777" w:rsidR="00622AC0" w:rsidRDefault="00622AC0" w:rsidP="00622AC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47ED385F" w14:textId="77777777" w:rsidR="00622AC0" w:rsidRDefault="00622AC0" w:rsidP="00622AC0">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729878B0"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E5AF285" w14:textId="77777777" w:rsidR="00622AC0" w:rsidRDefault="00622AC0" w:rsidP="00622AC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2D975D73"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1.能認識不同形容詞的閩南語說法，並能練習造句。</w:t>
            </w:r>
          </w:p>
          <w:p w14:paraId="22E8DA46"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2.能在日常生活中正確運用閩南語形容詞，並發音正確。</w:t>
            </w:r>
          </w:p>
          <w:p w14:paraId="5A0A6C92"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3.能了解閩南語特殊用語和華語不同之處，並能發覺閩南語之美。</w:t>
            </w:r>
          </w:p>
          <w:p w14:paraId="5CF3FF45"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4.能培養探索、熱愛閩南語的興趣與態度，並養成主動學習的習慣。</w:t>
            </w:r>
          </w:p>
          <w:p w14:paraId="1794D8EE"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5.能使用閩南語聆聽、說話、標音、閱讀、寫作的基本能力，並能在日常生活中靈活運用、表情達意。</w:t>
            </w:r>
          </w:p>
          <w:p w14:paraId="4452D44A"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6.能應用閩南語從事思考、溝通、討論、欣賞和解決問</w:t>
            </w:r>
            <w:r w:rsidRPr="00EA5582">
              <w:rPr>
                <w:rFonts w:ascii="標楷體" w:eastAsia="標楷體" w:hAnsi="標楷體" w:hint="eastAsia"/>
                <w:sz w:val="20"/>
                <w:szCs w:val="20"/>
              </w:rPr>
              <w:lastRenderedPageBreak/>
              <w:t>題的能力。</w:t>
            </w:r>
          </w:p>
          <w:p w14:paraId="38A6ECB5"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7.能應用閩南語學習知識、擴充生活經驗、認識多元文化，以因應現代化社會的需求。</w:t>
            </w:r>
          </w:p>
          <w:p w14:paraId="76D39CB7"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8.能與同儕合作學習，運用閩南語彼此對話、共同討論，培養在日常生活使用閩南語的習慣。</w:t>
            </w:r>
          </w:p>
          <w:p w14:paraId="2F3004D4"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9.能透過「咧講啥物」單元內「苳蒿是拍某菜」的對話，分辨「性別平權」的重要性。</w:t>
            </w:r>
          </w:p>
          <w:p w14:paraId="603605AA" w14:textId="77777777"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10.能分辨鼻化韻尾ionn佮iunn的漳泉對比方音差，並養成尊重各地方音差的習慣。</w:t>
            </w:r>
          </w:p>
          <w:p w14:paraId="6319A612" w14:textId="138443FF" w:rsidR="00622AC0" w:rsidRPr="00EA5582" w:rsidRDefault="00622AC0" w:rsidP="00622AC0">
            <w:pPr>
              <w:spacing w:line="0" w:lineRule="atLeast"/>
              <w:rPr>
                <w:rFonts w:ascii="標楷體" w:eastAsia="標楷體" w:hAnsi="標楷體"/>
                <w:sz w:val="20"/>
                <w:szCs w:val="20"/>
              </w:rPr>
            </w:pPr>
            <w:r w:rsidRPr="00EA5582">
              <w:rPr>
                <w:rFonts w:ascii="標楷體" w:eastAsia="標楷體" w:hAnsi="標楷體" w:hint="eastAsia"/>
                <w:sz w:val="20"/>
                <w:szCs w:val="20"/>
              </w:rPr>
              <w:t>11.能正確使用開口聲母和鼻音韻尾拼音方法。</w:t>
            </w:r>
          </w:p>
        </w:tc>
        <w:tc>
          <w:tcPr>
            <w:tcW w:w="1559" w:type="dxa"/>
            <w:tcBorders>
              <w:top w:val="single" w:sz="12" w:space="0" w:color="000000"/>
              <w:left w:val="single" w:sz="4" w:space="0" w:color="000000"/>
              <w:bottom w:val="single" w:sz="12" w:space="0" w:color="000000"/>
              <w:right w:val="single" w:sz="4" w:space="0" w:color="000000"/>
            </w:tcBorders>
          </w:tcPr>
          <w:p w14:paraId="6A04E910" w14:textId="77777777" w:rsidR="00622AC0" w:rsidRDefault="00622AC0" w:rsidP="00622AC0">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596DF390" w14:textId="77777777" w:rsidR="00622AC0" w:rsidRDefault="00622AC0" w:rsidP="00622AC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6A25B29A" w14:textId="77777777" w:rsidR="00622AC0" w:rsidRDefault="00622AC0" w:rsidP="00622AC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4341AF3D" w14:textId="77777777" w:rsidR="00622AC0" w:rsidRDefault="00622AC0" w:rsidP="00622AC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49EC8336" w14:textId="77777777" w:rsidR="00622AC0" w:rsidRDefault="00622AC0" w:rsidP="00622AC0">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1729679" w14:textId="77777777" w:rsidR="00622AC0" w:rsidRDefault="00622AC0" w:rsidP="00622AC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740349FD" w14:textId="77777777" w:rsidR="00622AC0" w:rsidRDefault="00622AC0" w:rsidP="00622AC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3D3A6B4B" w14:textId="77777777" w:rsidR="00622AC0" w:rsidRDefault="00622AC0" w:rsidP="00622AC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0532E3CE" w14:textId="77777777" w:rsidR="00622AC0" w:rsidRDefault="00622AC0" w:rsidP="00622AC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0C5A1B39" w14:textId="77777777" w:rsidR="00622AC0" w:rsidRDefault="00622AC0" w:rsidP="00622AC0">
            <w:pPr>
              <w:jc w:val="center"/>
              <w:rPr>
                <w:rFonts w:ascii="標楷體" w:eastAsia="標楷體" w:hAnsi="標楷體"/>
                <w:spacing w:val="-16"/>
                <w:sz w:val="20"/>
              </w:rPr>
            </w:pPr>
          </w:p>
        </w:tc>
      </w:tr>
      <w:tr w:rsidR="00622AC0" w14:paraId="0F7A1D2F" w14:textId="77777777">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77D2C88D" w14:textId="77777777" w:rsidR="00622AC0" w:rsidRDefault="00622AC0" w:rsidP="00622AC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C64CA9F" w14:textId="77777777" w:rsidR="00622AC0" w:rsidRDefault="00622AC0" w:rsidP="00622AC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1BE2A46" w14:textId="77777777" w:rsidR="00622AC0" w:rsidRDefault="00622AC0" w:rsidP="00622AC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2768AAA7" w14:textId="77777777" w:rsidR="00622AC0" w:rsidRDefault="00622AC0" w:rsidP="00622AC0">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75679FCE"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236AAB8E" w14:textId="77777777" w:rsidR="00622AC0" w:rsidRDefault="00622AC0" w:rsidP="00622AC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0B713A03" w14:textId="77777777" w:rsidR="00622AC0" w:rsidRDefault="00622AC0" w:rsidP="00622AC0">
            <w:pPr>
              <w:rPr>
                <w:rFonts w:ascii="標楷體" w:eastAsia="標楷體" w:hAnsi="標楷體" w:cs="標楷體"/>
                <w:sz w:val="20"/>
              </w:rPr>
            </w:pPr>
            <w:r>
              <w:rPr>
                <w:rFonts w:ascii="標楷體" w:eastAsia="標楷體" w:hAnsi="標楷體" w:cs="標楷體"/>
                <w:sz w:val="20"/>
              </w:rPr>
              <w:t>1.觀察評量</w:t>
            </w:r>
          </w:p>
          <w:p w14:paraId="11CB325A" w14:textId="77777777" w:rsidR="00622AC0" w:rsidRDefault="00622AC0" w:rsidP="00622AC0">
            <w:pPr>
              <w:rPr>
                <w:rFonts w:ascii="標楷體" w:eastAsia="標楷體" w:hAnsi="標楷體" w:cs="標楷體"/>
                <w:sz w:val="20"/>
              </w:rPr>
            </w:pPr>
            <w:r>
              <w:rPr>
                <w:rFonts w:ascii="標楷體" w:eastAsia="標楷體" w:hAnsi="標楷體" w:cs="標楷體"/>
                <w:sz w:val="20"/>
              </w:rPr>
              <w:t>2.口語評量</w:t>
            </w:r>
          </w:p>
          <w:p w14:paraId="3B574F15" w14:textId="77777777" w:rsidR="00622AC0" w:rsidRDefault="00622AC0" w:rsidP="00622AC0">
            <w:pPr>
              <w:jc w:val="both"/>
              <w:rPr>
                <w:rFonts w:ascii="標楷體" w:eastAsia="標楷體" w:hAnsi="標楷體"/>
                <w:sz w:val="20"/>
              </w:rPr>
            </w:pPr>
            <w:r>
              <w:rPr>
                <w:rFonts w:ascii="標楷體" w:eastAsia="標楷體" w:hAnsi="標楷體" w:cs="標楷體"/>
                <w:sz w:val="20"/>
              </w:rPr>
              <w:t>3.書寫評量</w:t>
            </w:r>
          </w:p>
          <w:p w14:paraId="78381720" w14:textId="1F81AECC" w:rsidR="00622AC0" w:rsidRDefault="00622AC0" w:rsidP="00622AC0">
            <w:pPr>
              <w:jc w:val="both"/>
              <w:rPr>
                <w:rFonts w:ascii="標楷體" w:eastAsia="標楷體" w:hAnsi="標楷體"/>
                <w:sz w:val="20"/>
              </w:rPr>
            </w:pPr>
            <w:r>
              <w:rPr>
                <w:rFonts w:ascii="標楷體" w:eastAsia="標楷體" w:hAnsi="標楷體" w:cs="標楷體"/>
                <w:sz w:val="20"/>
              </w:rPr>
              <w:t>4.聽力評量</w:t>
            </w:r>
          </w:p>
        </w:tc>
        <w:tc>
          <w:tcPr>
            <w:tcW w:w="1559" w:type="dxa"/>
            <w:tcBorders>
              <w:top w:val="single" w:sz="12" w:space="0" w:color="000000"/>
              <w:left w:val="single" w:sz="4" w:space="0" w:color="000000"/>
              <w:bottom w:val="single" w:sz="12" w:space="0" w:color="000000"/>
              <w:right w:val="single" w:sz="4" w:space="0" w:color="000000"/>
            </w:tcBorders>
          </w:tcPr>
          <w:p w14:paraId="1ADC301F" w14:textId="77777777" w:rsidR="00622AC0" w:rsidRDefault="00622AC0" w:rsidP="00622AC0">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0C2ED4BB" w14:textId="77777777" w:rsidR="00622AC0" w:rsidRDefault="00622AC0" w:rsidP="00622AC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7BA3B7A3" w14:textId="77777777" w:rsidR="00622AC0" w:rsidRDefault="00622AC0" w:rsidP="00622AC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52C8E0C6" w14:textId="77777777" w:rsidR="00622AC0" w:rsidRDefault="00622AC0" w:rsidP="00622AC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7F63EFCE" w14:textId="77777777" w:rsidR="00622AC0" w:rsidRDefault="00622AC0" w:rsidP="00622AC0">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7F3B6E9" w14:textId="77777777" w:rsidR="00622AC0" w:rsidRDefault="00622AC0" w:rsidP="00622AC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1BBCD2E7" w14:textId="77777777" w:rsidR="00622AC0" w:rsidRDefault="00622AC0" w:rsidP="00622AC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35F39B9F" w14:textId="77777777" w:rsidR="00622AC0" w:rsidRDefault="00622AC0" w:rsidP="00622AC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DA5E2F9" w14:textId="77777777" w:rsidR="00622AC0" w:rsidRDefault="00622AC0" w:rsidP="00622AC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40015DD9" w14:textId="77777777" w:rsidR="00622AC0" w:rsidRDefault="00622AC0" w:rsidP="00622AC0">
            <w:pPr>
              <w:jc w:val="center"/>
              <w:rPr>
                <w:rFonts w:ascii="標楷體" w:eastAsia="標楷體" w:hAnsi="標楷體"/>
                <w:spacing w:val="-16"/>
                <w:sz w:val="20"/>
              </w:rPr>
            </w:pPr>
          </w:p>
        </w:tc>
      </w:tr>
      <w:tr w:rsidR="00622AC0" w14:paraId="52D9C63A"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5ABE5543" w14:textId="77777777" w:rsidR="00622AC0" w:rsidRDefault="00622AC0" w:rsidP="00622AC0">
            <w:pPr>
              <w:jc w:val="center"/>
              <w:rPr>
                <w:rFonts w:ascii="標楷體" w:eastAsia="標楷體" w:hAnsi="標楷體" w:cs="標楷體"/>
                <w:sz w:val="20"/>
              </w:rPr>
            </w:pPr>
            <w:r>
              <w:rPr>
                <w:rFonts w:ascii="標楷體" w:eastAsia="標楷體" w:hAnsi="標楷體" w:cs="標楷體"/>
                <w:sz w:val="20"/>
              </w:rPr>
              <w:t>第二次定期評量</w:t>
            </w:r>
          </w:p>
        </w:tc>
      </w:tr>
      <w:tr w:rsidR="00622AC0" w14:paraId="44A014C7" w14:textId="77777777">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07968593" w14:textId="21B32A45" w:rsidR="00622AC0" w:rsidRDefault="00622AC0" w:rsidP="00622AC0">
            <w:pPr>
              <w:jc w:val="center"/>
              <w:rPr>
                <w:rFonts w:ascii="標楷體" w:eastAsia="標楷體" w:hAnsi="標楷體"/>
                <w:sz w:val="20"/>
              </w:rPr>
            </w:pPr>
            <w:r>
              <w:rPr>
                <w:rFonts w:ascii="標楷體" w:eastAsia="標楷體" w:hAnsi="標楷體" w:cs="標楷體"/>
                <w:sz w:val="20"/>
              </w:rPr>
              <w:t>第十五</w:t>
            </w:r>
            <w:r>
              <w:rPr>
                <w:rFonts w:ascii="標楷體" w:eastAsia="標楷體" w:hAnsi="標楷體" w:cs="標楷體"/>
                <w:sz w:val="20"/>
              </w:rPr>
              <w:lastRenderedPageBreak/>
              <w:t>～二十週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348F1E76" w14:textId="27090FE2" w:rsidR="00622AC0" w:rsidRDefault="00622AC0" w:rsidP="00622AC0">
            <w:pPr>
              <w:jc w:val="center"/>
              <w:rPr>
                <w:rFonts w:ascii="標楷體" w:eastAsia="標楷體" w:hAnsi="標楷體"/>
              </w:rPr>
            </w:pPr>
            <w:r>
              <w:rPr>
                <w:rFonts w:ascii="標楷體" w:eastAsia="標楷體" w:hAnsi="標楷體" w:cs="標楷體"/>
                <w:sz w:val="20"/>
              </w:rPr>
              <w:lastRenderedPageBreak/>
              <w:t>5/</w:t>
            </w:r>
            <w:r>
              <w:rPr>
                <w:rFonts w:ascii="標楷體" w:eastAsia="標楷體" w:hAnsi="標楷體" w:cs="標楷體" w:hint="eastAsia"/>
                <w:sz w:val="20"/>
              </w:rPr>
              <w:t>24</w:t>
            </w:r>
            <w:r>
              <w:rPr>
                <w:rFonts w:ascii="標楷體" w:eastAsia="標楷體" w:hAnsi="標楷體" w:cs="標楷體"/>
                <w:sz w:val="20"/>
              </w:rPr>
              <w:t>-6/</w:t>
            </w:r>
            <w:r>
              <w:rPr>
                <w:rFonts w:ascii="標楷體" w:eastAsia="標楷體" w:hAnsi="標楷體" w:cs="標楷體" w:hint="eastAsia"/>
                <w:sz w:val="20"/>
              </w:rPr>
              <w:t>30</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71906856" w14:textId="77777777" w:rsidR="00622AC0" w:rsidRDefault="00622AC0" w:rsidP="00622AC0">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4BFF926B" w14:textId="77777777" w:rsidR="00622AC0" w:rsidRDefault="00622AC0" w:rsidP="00622AC0">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26A0F15C"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07580BC6" w14:textId="77777777" w:rsidR="00622AC0" w:rsidRDefault="00622AC0" w:rsidP="00622AC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3F0C52E3" w14:textId="77777777" w:rsidR="00622AC0" w:rsidRPr="009B1488" w:rsidRDefault="00622AC0" w:rsidP="00622AC0">
            <w:pPr>
              <w:jc w:val="both"/>
              <w:rPr>
                <w:rFonts w:ascii="標楷體" w:eastAsia="標楷體" w:hAnsi="標楷體" w:cs="標楷體"/>
                <w:sz w:val="20"/>
              </w:rPr>
            </w:pPr>
            <w:r w:rsidRPr="009B1488">
              <w:rPr>
                <w:rFonts w:ascii="標楷體" w:eastAsia="標楷體" w:hAnsi="標楷體" w:cs="標楷體" w:hint="eastAsia"/>
                <w:sz w:val="20"/>
              </w:rPr>
              <w:t>三、人情世事6.割稻仔飯</w:t>
            </w:r>
          </w:p>
          <w:p w14:paraId="70A4F5B2" w14:textId="56D4B32B" w:rsidR="00622AC0" w:rsidRDefault="00622AC0" w:rsidP="00622AC0">
            <w:pPr>
              <w:ind w:left="42" w:hanging="1"/>
              <w:jc w:val="both"/>
              <w:rPr>
                <w:rFonts w:ascii="標楷體" w:eastAsia="標楷體" w:hAnsi="標楷體"/>
                <w:sz w:val="20"/>
              </w:rPr>
            </w:pPr>
            <w:r w:rsidRPr="009B1488">
              <w:rPr>
                <w:rFonts w:ascii="標楷體" w:eastAsia="標楷體" w:hAnsi="標楷體" w:cs="標楷體" w:hint="eastAsia"/>
                <w:sz w:val="20"/>
              </w:rPr>
              <w:t>綜合練習</w:t>
            </w:r>
          </w:p>
        </w:tc>
        <w:tc>
          <w:tcPr>
            <w:tcW w:w="1559" w:type="dxa"/>
            <w:tcBorders>
              <w:top w:val="single" w:sz="12" w:space="0" w:color="000000"/>
              <w:left w:val="single" w:sz="4" w:space="0" w:color="000000"/>
              <w:bottom w:val="single" w:sz="12" w:space="0" w:color="000000"/>
              <w:right w:val="single" w:sz="4" w:space="0" w:color="000000"/>
            </w:tcBorders>
          </w:tcPr>
          <w:p w14:paraId="03728F99" w14:textId="77777777" w:rsidR="00622AC0" w:rsidRDefault="00622AC0" w:rsidP="00622AC0">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5CFBA3A4" w14:textId="77777777" w:rsidR="00622AC0" w:rsidRDefault="00622AC0" w:rsidP="00622AC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3CC1BA39" w14:textId="77777777" w:rsidR="00622AC0" w:rsidRDefault="00622AC0" w:rsidP="00622AC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F11E8E8" w14:textId="77777777" w:rsidR="00622AC0" w:rsidRDefault="00622AC0" w:rsidP="00622AC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1D210212" w14:textId="77777777" w:rsidR="00622AC0" w:rsidRDefault="00622AC0" w:rsidP="00622AC0">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65934B3" w14:textId="77777777" w:rsidR="00622AC0" w:rsidRDefault="00622AC0" w:rsidP="00622AC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7747676E" w14:textId="77777777" w:rsidR="00622AC0" w:rsidRDefault="00622AC0" w:rsidP="00622AC0">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0957CDD7" w14:textId="77777777" w:rsidR="00622AC0" w:rsidRDefault="00622AC0" w:rsidP="00622AC0">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088073B8" w14:textId="77777777" w:rsidR="00622AC0" w:rsidRDefault="00622AC0" w:rsidP="00622AC0">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42E41FAD" w14:textId="77777777" w:rsidR="00622AC0" w:rsidRDefault="00622AC0" w:rsidP="00622AC0">
            <w:pPr>
              <w:jc w:val="center"/>
              <w:rPr>
                <w:rFonts w:ascii="標楷體" w:eastAsia="標楷體" w:hAnsi="標楷體"/>
                <w:spacing w:val="-16"/>
                <w:sz w:val="20"/>
              </w:rPr>
            </w:pPr>
          </w:p>
        </w:tc>
      </w:tr>
      <w:tr w:rsidR="00622AC0" w14:paraId="69965821" w14:textId="77777777">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4C49E378" w14:textId="77777777" w:rsidR="00622AC0" w:rsidRDefault="00622AC0" w:rsidP="00622AC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9A84FE1" w14:textId="77777777" w:rsidR="00622AC0" w:rsidRDefault="00622AC0" w:rsidP="00622AC0">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590D4A0C" w14:textId="77777777" w:rsidR="00622AC0" w:rsidRDefault="00622AC0" w:rsidP="00622AC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6DDE89FF" w14:textId="77777777" w:rsidR="00622AC0" w:rsidRDefault="00622AC0" w:rsidP="00622AC0">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0D60DB19"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7C21171" w14:textId="77777777" w:rsidR="00622AC0" w:rsidRDefault="00622AC0" w:rsidP="00622AC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617ED026"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1.能了解課文文章內容，並使用閩南語闡述大意。</w:t>
            </w:r>
          </w:p>
          <w:p w14:paraId="59042D40"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2.能正確念讀本課新詞，明瞭其意義，並運用於日常生活中。</w:t>
            </w:r>
          </w:p>
          <w:p w14:paraId="1048DC3A"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3.能運用網路資源學習閩南語、查詢相關資料，並將所學實際使用在生活中。</w:t>
            </w:r>
          </w:p>
          <w:p w14:paraId="563546BB"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4.能從主人家盡心呈現的美食，探討台灣美食的滋味。</w:t>
            </w:r>
          </w:p>
          <w:p w14:paraId="54E74D79"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5.能從課程中體會互助合作及重情義的人情味，並學會用閩南語適切形容。</w:t>
            </w:r>
          </w:p>
          <w:p w14:paraId="4893F71E"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 xml:space="preserve">6.能分辦韻母韻母「e」和「ue」的漳泉對比方音差，並養成尊重各地方音差的習慣。 </w:t>
            </w:r>
          </w:p>
          <w:p w14:paraId="6F7C23C5"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7.能正確分辦韻音韻母「im」、「in」和「ing」的差異，並正確拼讀。</w:t>
            </w:r>
          </w:p>
          <w:p w14:paraId="08752FA9"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8.能夠複習本學期所學的課文、語詞與句型。</w:t>
            </w:r>
          </w:p>
          <w:p w14:paraId="12B219E0"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9.能了解各地方音差，並養成尊重的習慣。</w:t>
            </w:r>
          </w:p>
          <w:p w14:paraId="559751AF" w14:textId="77777777" w:rsidR="00622AC0" w:rsidRPr="004E11A0" w:rsidRDefault="00622AC0" w:rsidP="00622AC0">
            <w:pPr>
              <w:rPr>
                <w:rFonts w:ascii="標楷體" w:eastAsia="標楷體" w:hAnsi="標楷體"/>
                <w:sz w:val="20"/>
                <w:szCs w:val="20"/>
              </w:rPr>
            </w:pPr>
            <w:r w:rsidRPr="004E11A0">
              <w:rPr>
                <w:rFonts w:ascii="標楷體" w:eastAsia="標楷體" w:hAnsi="標楷體" w:hint="eastAsia"/>
                <w:sz w:val="20"/>
                <w:szCs w:val="20"/>
              </w:rPr>
              <w:t>10.能正確拼讀本學期課本「漢羅攏會通」的語詞。</w:t>
            </w:r>
          </w:p>
          <w:p w14:paraId="67FDD28E" w14:textId="29257FF7" w:rsidR="00622AC0" w:rsidRDefault="00622AC0" w:rsidP="00622AC0">
            <w:pPr>
              <w:rPr>
                <w:rFonts w:ascii="標楷體" w:eastAsia="標楷體" w:hAnsi="標楷體"/>
                <w:sz w:val="20"/>
                <w:szCs w:val="20"/>
              </w:rPr>
            </w:pPr>
            <w:r w:rsidRPr="004E11A0">
              <w:rPr>
                <w:rFonts w:ascii="標楷體" w:eastAsia="標楷體" w:hAnsi="標楷體" w:hint="eastAsia"/>
                <w:sz w:val="20"/>
                <w:szCs w:val="20"/>
              </w:rPr>
              <w:t>11.能依照課程內容進行練習，並融入於團體活動中。</w:t>
            </w:r>
          </w:p>
        </w:tc>
        <w:tc>
          <w:tcPr>
            <w:tcW w:w="1559" w:type="dxa"/>
            <w:tcBorders>
              <w:top w:val="single" w:sz="12" w:space="0" w:color="000000"/>
              <w:left w:val="single" w:sz="4" w:space="0" w:color="000000"/>
              <w:bottom w:val="single" w:sz="12" w:space="0" w:color="000000"/>
              <w:right w:val="single" w:sz="4" w:space="0" w:color="000000"/>
            </w:tcBorders>
          </w:tcPr>
          <w:p w14:paraId="0F837FF5" w14:textId="77777777" w:rsidR="00622AC0" w:rsidRDefault="00622AC0" w:rsidP="00622AC0">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42D0A2D6" w14:textId="77777777" w:rsidR="00622AC0" w:rsidRDefault="00622AC0" w:rsidP="00622AC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903B47F" w14:textId="77777777" w:rsidR="00622AC0" w:rsidRDefault="00622AC0" w:rsidP="00622AC0">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7E305449" w14:textId="77777777" w:rsidR="00622AC0" w:rsidRDefault="00622AC0" w:rsidP="00622AC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1F1E60CB" w14:textId="77777777" w:rsidR="00622AC0" w:rsidRDefault="00622AC0" w:rsidP="00622AC0">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6B74115A" w14:textId="77777777" w:rsidR="00622AC0" w:rsidRDefault="00622AC0" w:rsidP="00622AC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5ECAA015" w14:textId="77777777" w:rsidR="00622AC0" w:rsidRDefault="00622AC0" w:rsidP="00622AC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1E6C1F2C" w14:textId="77777777" w:rsidR="00622AC0" w:rsidRDefault="00622AC0" w:rsidP="00622AC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34F490C9" w14:textId="77777777" w:rsidR="00622AC0" w:rsidRDefault="00622AC0" w:rsidP="00622AC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25633288" w14:textId="77777777" w:rsidR="00622AC0" w:rsidRDefault="00622AC0" w:rsidP="00622AC0">
            <w:pPr>
              <w:jc w:val="center"/>
              <w:rPr>
                <w:rFonts w:ascii="標楷體" w:eastAsia="標楷體" w:hAnsi="標楷體"/>
                <w:spacing w:val="-16"/>
                <w:sz w:val="20"/>
              </w:rPr>
            </w:pPr>
          </w:p>
        </w:tc>
      </w:tr>
      <w:tr w:rsidR="00622AC0" w14:paraId="2E7B4B7D" w14:textId="77777777">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47BFEA31" w14:textId="77777777" w:rsidR="00622AC0" w:rsidRDefault="00622AC0" w:rsidP="00622AC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8882B79" w14:textId="77777777" w:rsidR="00622AC0" w:rsidRDefault="00622AC0" w:rsidP="00622AC0">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AF89A5A" w14:textId="77777777" w:rsidR="00622AC0" w:rsidRDefault="00622AC0" w:rsidP="00622AC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7E46168E" w14:textId="77777777" w:rsidR="00622AC0" w:rsidRDefault="00622AC0" w:rsidP="00622AC0">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61DC37B3" w14:textId="77777777" w:rsidR="00622AC0" w:rsidRDefault="00622AC0" w:rsidP="00622AC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851C071" w14:textId="77777777" w:rsidR="00622AC0" w:rsidRDefault="00622AC0" w:rsidP="00622AC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362D3D6E" w14:textId="77777777" w:rsidR="00622AC0" w:rsidRPr="00281094" w:rsidRDefault="00622AC0" w:rsidP="00622AC0">
            <w:pPr>
              <w:rPr>
                <w:rFonts w:ascii="標楷體" w:eastAsia="標楷體" w:hAnsi="標楷體" w:cs="標楷體"/>
                <w:sz w:val="20"/>
              </w:rPr>
            </w:pPr>
            <w:r w:rsidRPr="00281094">
              <w:rPr>
                <w:rFonts w:ascii="標楷體" w:eastAsia="標楷體" w:hAnsi="標楷體" w:cs="標楷體" w:hint="eastAsia"/>
                <w:sz w:val="20"/>
              </w:rPr>
              <w:t>1.觀察評量</w:t>
            </w:r>
          </w:p>
          <w:p w14:paraId="009A651B" w14:textId="77777777" w:rsidR="00622AC0" w:rsidRPr="00281094" w:rsidRDefault="00622AC0" w:rsidP="00622AC0">
            <w:pPr>
              <w:rPr>
                <w:rFonts w:ascii="標楷體" w:eastAsia="標楷體" w:hAnsi="標楷體" w:cs="標楷體"/>
                <w:sz w:val="20"/>
              </w:rPr>
            </w:pPr>
            <w:r w:rsidRPr="00281094">
              <w:rPr>
                <w:rFonts w:ascii="標楷體" w:eastAsia="標楷體" w:hAnsi="標楷體" w:cs="標楷體" w:hint="eastAsia"/>
                <w:sz w:val="20"/>
              </w:rPr>
              <w:t>2.口語評量</w:t>
            </w:r>
          </w:p>
          <w:p w14:paraId="3E255C81" w14:textId="77777777" w:rsidR="00622AC0" w:rsidRPr="00281094" w:rsidRDefault="00622AC0" w:rsidP="00622AC0">
            <w:pPr>
              <w:rPr>
                <w:rFonts w:ascii="標楷體" w:eastAsia="標楷體" w:hAnsi="標楷體" w:cs="標楷體"/>
                <w:sz w:val="20"/>
              </w:rPr>
            </w:pPr>
            <w:r w:rsidRPr="00281094">
              <w:rPr>
                <w:rFonts w:ascii="標楷體" w:eastAsia="標楷體" w:hAnsi="標楷體" w:cs="標楷體" w:hint="eastAsia"/>
                <w:sz w:val="20"/>
              </w:rPr>
              <w:t>3.書寫評量</w:t>
            </w:r>
          </w:p>
          <w:p w14:paraId="751CFF96" w14:textId="3A5A9456" w:rsidR="00622AC0" w:rsidRDefault="00622AC0" w:rsidP="00622AC0">
            <w:pPr>
              <w:jc w:val="both"/>
              <w:rPr>
                <w:rFonts w:ascii="標楷體" w:eastAsia="標楷體" w:hAnsi="標楷體" w:cs="標楷體"/>
                <w:sz w:val="20"/>
              </w:rPr>
            </w:pPr>
            <w:r w:rsidRPr="00281094">
              <w:rPr>
                <w:rFonts w:ascii="標楷體" w:eastAsia="標楷體" w:hAnsi="標楷體" w:cs="標楷體" w:hint="eastAsia"/>
                <w:sz w:val="20"/>
              </w:rPr>
              <w:t>4.聽寫評量</w:t>
            </w:r>
          </w:p>
        </w:tc>
        <w:tc>
          <w:tcPr>
            <w:tcW w:w="1559" w:type="dxa"/>
            <w:tcBorders>
              <w:top w:val="single" w:sz="12" w:space="0" w:color="000000"/>
              <w:left w:val="single" w:sz="4" w:space="0" w:color="000000"/>
              <w:bottom w:val="single" w:sz="12" w:space="0" w:color="000000"/>
              <w:right w:val="single" w:sz="4" w:space="0" w:color="000000"/>
            </w:tcBorders>
          </w:tcPr>
          <w:p w14:paraId="74860364" w14:textId="77777777" w:rsidR="00622AC0" w:rsidRDefault="00622AC0" w:rsidP="00622AC0">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543D14BA" w14:textId="77777777" w:rsidR="00622AC0" w:rsidRDefault="00622AC0" w:rsidP="00622AC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46511815" w14:textId="77777777" w:rsidR="00622AC0" w:rsidRDefault="00622AC0" w:rsidP="00622AC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3015C8C7" w14:textId="77777777" w:rsidR="00622AC0" w:rsidRDefault="00622AC0" w:rsidP="00622AC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4EC44A64" w14:textId="77777777" w:rsidR="00622AC0" w:rsidRDefault="00622AC0" w:rsidP="00622AC0">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5B66BED6" w14:textId="77777777" w:rsidR="00622AC0" w:rsidRDefault="00622AC0" w:rsidP="00622AC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0FB3EFC9" w14:textId="77777777" w:rsidR="00622AC0" w:rsidRDefault="00622AC0" w:rsidP="00622AC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0502B5E9" w14:textId="77777777" w:rsidR="00622AC0" w:rsidRDefault="00622AC0" w:rsidP="00622AC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4094E7C" w14:textId="77777777" w:rsidR="00622AC0" w:rsidRDefault="00622AC0" w:rsidP="00622AC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0414D6A6" w14:textId="77777777" w:rsidR="00622AC0" w:rsidRDefault="00622AC0" w:rsidP="00622AC0">
            <w:pPr>
              <w:jc w:val="center"/>
              <w:rPr>
                <w:rFonts w:ascii="標楷體" w:eastAsia="標楷體" w:hAnsi="標楷體"/>
                <w:spacing w:val="-16"/>
                <w:sz w:val="20"/>
              </w:rPr>
            </w:pPr>
          </w:p>
        </w:tc>
      </w:tr>
      <w:tr w:rsidR="00622AC0" w14:paraId="1D25AC18"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4B0BC231" w14:textId="77777777" w:rsidR="00622AC0" w:rsidRDefault="00622AC0" w:rsidP="00622AC0">
            <w:pPr>
              <w:jc w:val="center"/>
              <w:rPr>
                <w:rFonts w:ascii="標楷體" w:eastAsia="標楷體" w:hAnsi="標楷體"/>
                <w:sz w:val="20"/>
              </w:rPr>
            </w:pPr>
            <w:r>
              <w:rPr>
                <w:rFonts w:ascii="標楷體" w:eastAsia="標楷體" w:hAnsi="標楷體"/>
                <w:sz w:val="20"/>
              </w:rPr>
              <w:t>第三次定期評量/畢業典禮</w:t>
            </w:r>
          </w:p>
        </w:tc>
      </w:tr>
    </w:tbl>
    <w:p w14:paraId="4947C379"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6122DFF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11F79706" w14:textId="77777777" w:rsidR="00ED4F00" w:rsidRDefault="008306DF">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626977C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325DD47"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A68C30"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76C9D2F3" w14:textId="77777777">
        <w:tc>
          <w:tcPr>
            <w:tcW w:w="846" w:type="dxa"/>
            <w:tcBorders>
              <w:top w:val="single" w:sz="4" w:space="0" w:color="000000"/>
              <w:left w:val="single" w:sz="4" w:space="0" w:color="000000"/>
              <w:bottom w:val="single" w:sz="4" w:space="0" w:color="000000"/>
              <w:right w:val="single" w:sz="4" w:space="0" w:color="000000"/>
            </w:tcBorders>
          </w:tcPr>
          <w:p w14:paraId="365CEB6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5BF905B"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4111C6E7"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62086F9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78AD2434"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2552DBDF" w14:textId="77777777" w:rsidR="00ED4F00" w:rsidRDefault="008306DF">
            <w:pPr>
              <w:jc w:val="both"/>
              <w:rPr>
                <w:rFonts w:ascii="標楷體" w:eastAsia="標楷體" w:hAnsi="標楷體"/>
              </w:rPr>
            </w:pPr>
            <w:r>
              <w:rPr>
                <w:rFonts w:ascii="標楷體" w:eastAsia="標楷體" w:hAnsi="標楷體"/>
              </w:rPr>
              <w:t>備註</w:t>
            </w:r>
          </w:p>
        </w:tc>
      </w:tr>
      <w:tr w:rsidR="00ED4F00" w14:paraId="4761B752"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37AEA56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20CDE80"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02C0AC2C"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3499B507"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07C2AB5C"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52349C6C"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3C2B28A8" w14:textId="77777777">
        <w:tc>
          <w:tcPr>
            <w:tcW w:w="846" w:type="dxa"/>
            <w:tcBorders>
              <w:top w:val="single" w:sz="4" w:space="0" w:color="000000"/>
              <w:left w:val="single" w:sz="4" w:space="0" w:color="000000"/>
              <w:bottom w:val="single" w:sz="4" w:space="0" w:color="000000"/>
              <w:right w:val="single" w:sz="4" w:space="0" w:color="000000"/>
            </w:tcBorders>
          </w:tcPr>
          <w:p w14:paraId="0AC2A7B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8A82882"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1627030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1AD054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5B062C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ACAABBD"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0E50C5AB" w14:textId="77777777">
        <w:tc>
          <w:tcPr>
            <w:tcW w:w="846" w:type="dxa"/>
            <w:tcBorders>
              <w:top w:val="single" w:sz="4" w:space="0" w:color="000000"/>
              <w:left w:val="single" w:sz="4" w:space="0" w:color="000000"/>
              <w:bottom w:val="single" w:sz="4" w:space="0" w:color="000000"/>
              <w:right w:val="single" w:sz="4" w:space="0" w:color="000000"/>
            </w:tcBorders>
          </w:tcPr>
          <w:p w14:paraId="5EC39B4F"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129FD3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12E406D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0E63F9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C2353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2345FEC"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5E823C17" w14:textId="77777777">
        <w:tc>
          <w:tcPr>
            <w:tcW w:w="846" w:type="dxa"/>
            <w:tcBorders>
              <w:top w:val="single" w:sz="4" w:space="0" w:color="000000"/>
              <w:left w:val="single" w:sz="4" w:space="0" w:color="000000"/>
              <w:bottom w:val="single" w:sz="4" w:space="0" w:color="000000"/>
              <w:right w:val="single" w:sz="4" w:space="0" w:color="000000"/>
            </w:tcBorders>
          </w:tcPr>
          <w:p w14:paraId="4BBBD7EF"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057C91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42CB16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42A485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5255FA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5D2AEA1"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1716D6C" w14:textId="77777777">
        <w:tc>
          <w:tcPr>
            <w:tcW w:w="846" w:type="dxa"/>
            <w:tcBorders>
              <w:top w:val="single" w:sz="4" w:space="0" w:color="000000"/>
              <w:left w:val="single" w:sz="4" w:space="0" w:color="000000"/>
              <w:bottom w:val="single" w:sz="4" w:space="0" w:color="000000"/>
              <w:right w:val="single" w:sz="4" w:space="0" w:color="000000"/>
            </w:tcBorders>
          </w:tcPr>
          <w:p w14:paraId="454823E2"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B9573A8"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2F82FD14"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F33A44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B324A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3724297"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4C00B522" w14:textId="77777777">
        <w:tc>
          <w:tcPr>
            <w:tcW w:w="846" w:type="dxa"/>
            <w:tcBorders>
              <w:top w:val="single" w:sz="4" w:space="0" w:color="000000"/>
              <w:left w:val="single" w:sz="4" w:space="0" w:color="000000"/>
              <w:bottom w:val="single" w:sz="4" w:space="0" w:color="000000"/>
              <w:right w:val="single" w:sz="4" w:space="0" w:color="000000"/>
            </w:tcBorders>
          </w:tcPr>
          <w:p w14:paraId="277FCEE2"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D30774F"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775E0F4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E7D01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CA0AC2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AF8F5F6"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60D5014A" w14:textId="77777777">
        <w:tc>
          <w:tcPr>
            <w:tcW w:w="846" w:type="dxa"/>
            <w:tcBorders>
              <w:top w:val="single" w:sz="4" w:space="0" w:color="000000"/>
              <w:left w:val="single" w:sz="4" w:space="0" w:color="000000"/>
              <w:bottom w:val="single" w:sz="4" w:space="0" w:color="000000"/>
              <w:right w:val="single" w:sz="4" w:space="0" w:color="000000"/>
            </w:tcBorders>
          </w:tcPr>
          <w:p w14:paraId="5231C03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9A859F8"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2A90645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06586D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1F2B2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6C64F1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56E0746E" w14:textId="77777777">
        <w:tc>
          <w:tcPr>
            <w:tcW w:w="846" w:type="dxa"/>
            <w:tcBorders>
              <w:top w:val="single" w:sz="4" w:space="0" w:color="000000"/>
              <w:left w:val="single" w:sz="4" w:space="0" w:color="000000"/>
              <w:bottom w:val="single" w:sz="4" w:space="0" w:color="000000"/>
              <w:right w:val="single" w:sz="4" w:space="0" w:color="000000"/>
            </w:tcBorders>
          </w:tcPr>
          <w:p w14:paraId="669F6F36"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D7A6A13"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2C440D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9BD52D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F203F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3379875"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37A30AE7" w14:textId="77777777">
        <w:tc>
          <w:tcPr>
            <w:tcW w:w="846" w:type="dxa"/>
            <w:tcBorders>
              <w:top w:val="single" w:sz="4" w:space="0" w:color="000000"/>
              <w:left w:val="single" w:sz="4" w:space="0" w:color="000000"/>
              <w:bottom w:val="single" w:sz="4" w:space="0" w:color="000000"/>
              <w:right w:val="single" w:sz="4" w:space="0" w:color="000000"/>
            </w:tcBorders>
          </w:tcPr>
          <w:p w14:paraId="7BDF751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69B674B"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2D678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8E4E7B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099A3B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12A1CE3"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7FB7F31" w14:textId="77777777">
        <w:tc>
          <w:tcPr>
            <w:tcW w:w="846" w:type="dxa"/>
            <w:tcBorders>
              <w:top w:val="single" w:sz="4" w:space="0" w:color="000000"/>
              <w:left w:val="single" w:sz="4" w:space="0" w:color="000000"/>
              <w:bottom w:val="single" w:sz="4" w:space="0" w:color="000000"/>
              <w:right w:val="single" w:sz="4" w:space="0" w:color="000000"/>
            </w:tcBorders>
          </w:tcPr>
          <w:p w14:paraId="04E622F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BD8893F"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0D15E0C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B5BD55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D13DE7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E4A6B19"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3E835D4F" w14:textId="77777777">
        <w:tc>
          <w:tcPr>
            <w:tcW w:w="846" w:type="dxa"/>
            <w:tcBorders>
              <w:top w:val="single" w:sz="4" w:space="0" w:color="000000"/>
              <w:left w:val="single" w:sz="4" w:space="0" w:color="000000"/>
              <w:bottom w:val="single" w:sz="4" w:space="0" w:color="000000"/>
              <w:right w:val="single" w:sz="4" w:space="0" w:color="000000"/>
            </w:tcBorders>
          </w:tcPr>
          <w:p w14:paraId="464B3DDD"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F91109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0B3556E2"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852C5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A62A46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54A4D4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2FB756D7" w14:textId="77777777">
        <w:tc>
          <w:tcPr>
            <w:tcW w:w="846" w:type="dxa"/>
            <w:tcBorders>
              <w:top w:val="single" w:sz="4" w:space="0" w:color="000000"/>
              <w:left w:val="single" w:sz="4" w:space="0" w:color="000000"/>
              <w:bottom w:val="single" w:sz="4" w:space="0" w:color="000000"/>
              <w:right w:val="single" w:sz="4" w:space="0" w:color="000000"/>
            </w:tcBorders>
          </w:tcPr>
          <w:p w14:paraId="509F624F"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D8B5CE6"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3677A21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6934C7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BE841F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837CCC5"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2930C277" w14:textId="77777777">
        <w:tc>
          <w:tcPr>
            <w:tcW w:w="846" w:type="dxa"/>
            <w:tcBorders>
              <w:top w:val="single" w:sz="4" w:space="0" w:color="000000"/>
              <w:left w:val="single" w:sz="4" w:space="0" w:color="000000"/>
              <w:bottom w:val="single" w:sz="4" w:space="0" w:color="000000"/>
              <w:right w:val="single" w:sz="4" w:space="0" w:color="000000"/>
            </w:tcBorders>
          </w:tcPr>
          <w:p w14:paraId="278B559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75E5EE3"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tcPr>
          <w:p w14:paraId="6A6B01A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62C5A8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E9A09F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67C4A0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01F07E86" w14:textId="77777777">
        <w:tc>
          <w:tcPr>
            <w:tcW w:w="846" w:type="dxa"/>
            <w:tcBorders>
              <w:top w:val="single" w:sz="4" w:space="0" w:color="000000"/>
              <w:left w:val="single" w:sz="4" w:space="0" w:color="000000"/>
              <w:bottom w:val="single" w:sz="4" w:space="0" w:color="000000"/>
              <w:right w:val="single" w:sz="4" w:space="0" w:color="000000"/>
            </w:tcBorders>
          </w:tcPr>
          <w:p w14:paraId="4EA1137D"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4758E76"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7CE6F57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364DE8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FBACA20"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0BE8ED9E"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1C78EB95" w14:textId="77777777">
        <w:tc>
          <w:tcPr>
            <w:tcW w:w="846" w:type="dxa"/>
            <w:tcBorders>
              <w:top w:val="single" w:sz="4" w:space="0" w:color="000000"/>
              <w:left w:val="single" w:sz="4" w:space="0" w:color="000000"/>
              <w:bottom w:val="single" w:sz="4" w:space="0" w:color="000000"/>
              <w:right w:val="single" w:sz="4" w:space="0" w:color="000000"/>
            </w:tcBorders>
          </w:tcPr>
          <w:p w14:paraId="0232900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8CC42F8"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7F3220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11761B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90D899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7636DD2" w14:textId="77777777" w:rsidR="00ED4F00" w:rsidRDefault="00ED4F00">
            <w:pPr>
              <w:jc w:val="both"/>
              <w:rPr>
                <w:rFonts w:ascii="標楷體" w:eastAsia="標楷體" w:hAnsi="標楷體"/>
              </w:rPr>
            </w:pPr>
          </w:p>
        </w:tc>
      </w:tr>
    </w:tbl>
    <w:p w14:paraId="65F261E2"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1EA20221" w14:textId="77777777" w:rsidR="00ED4F00" w:rsidRDefault="008306DF">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48387C76" w14:textId="1D936776" w:rsidR="00ED4F00" w:rsidRDefault="008306DF">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441B7E">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F4798F">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3A0B97DB"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6"/>
        <w:gridCol w:w="1377"/>
        <w:gridCol w:w="1536"/>
        <w:gridCol w:w="1089"/>
        <w:gridCol w:w="1387"/>
        <w:gridCol w:w="11"/>
        <w:gridCol w:w="1384"/>
        <w:gridCol w:w="36"/>
        <w:gridCol w:w="1367"/>
        <w:gridCol w:w="7"/>
        <w:gridCol w:w="1413"/>
        <w:gridCol w:w="1382"/>
        <w:gridCol w:w="1387"/>
        <w:gridCol w:w="1393"/>
        <w:gridCol w:w="1387"/>
        <w:gridCol w:w="8"/>
        <w:gridCol w:w="1394"/>
        <w:gridCol w:w="6"/>
        <w:gridCol w:w="1391"/>
        <w:gridCol w:w="1354"/>
        <w:gridCol w:w="1352"/>
        <w:gridCol w:w="1344"/>
      </w:tblGrid>
      <w:tr w:rsidR="00ED4F00" w14:paraId="51F6B5EA" w14:textId="77777777" w:rsidTr="00185FB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69CD6FFE" w14:textId="77777777" w:rsidR="00ED4F00" w:rsidRDefault="008306DF">
            <w:pPr>
              <w:jc w:val="center"/>
              <w:rPr>
                <w:rFonts w:ascii="標楷體" w:eastAsia="標楷體" w:hAnsi="標楷體"/>
              </w:rPr>
            </w:pPr>
            <w:r>
              <w:rPr>
                <w:rFonts w:ascii="標楷體" w:eastAsia="標楷體" w:hAnsi="標楷體"/>
              </w:rPr>
              <w:t>週</w:t>
            </w:r>
          </w:p>
          <w:p w14:paraId="094E4F66" w14:textId="77777777" w:rsidR="00ED4F00" w:rsidRDefault="008306DF">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1C48B3A7" w14:textId="77777777" w:rsidR="00ED4F00" w:rsidRDefault="008306DF">
            <w:pPr>
              <w:jc w:val="center"/>
              <w:rPr>
                <w:rFonts w:ascii="標楷體" w:eastAsia="標楷體" w:hAnsi="標楷體"/>
              </w:rPr>
            </w:pPr>
            <w:r>
              <w:rPr>
                <w:rFonts w:ascii="標楷體" w:eastAsia="標楷體" w:hAnsi="標楷體"/>
              </w:rPr>
              <w:t>日期</w:t>
            </w:r>
          </w:p>
        </w:tc>
        <w:tc>
          <w:tcPr>
            <w:tcW w:w="1555" w:type="dxa"/>
            <w:vMerge w:val="restart"/>
            <w:tcBorders>
              <w:top w:val="single" w:sz="12" w:space="0" w:color="000000"/>
              <w:left w:val="single" w:sz="12" w:space="0" w:color="000000"/>
              <w:bottom w:val="single" w:sz="12" w:space="0" w:color="000000"/>
              <w:right w:val="single" w:sz="12" w:space="0" w:color="000000"/>
            </w:tcBorders>
            <w:vAlign w:val="center"/>
          </w:tcPr>
          <w:p w14:paraId="2C20DEF7" w14:textId="77777777" w:rsidR="00ED4F00" w:rsidRDefault="008306DF">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vAlign w:val="center"/>
          </w:tcPr>
          <w:p w14:paraId="041686A5" w14:textId="77777777" w:rsidR="00ED4F00" w:rsidRDefault="008306DF">
            <w:pPr>
              <w:jc w:val="center"/>
              <w:rPr>
                <w:rFonts w:ascii="標楷體" w:eastAsia="標楷體" w:hAnsi="標楷體"/>
              </w:rPr>
            </w:pPr>
            <w:r>
              <w:rPr>
                <w:rFonts w:ascii="標楷體" w:eastAsia="標楷體" w:hAnsi="標楷體"/>
              </w:rPr>
              <w:t>課程計畫內容</w:t>
            </w:r>
          </w:p>
        </w:tc>
        <w:tc>
          <w:tcPr>
            <w:tcW w:w="14094" w:type="dxa"/>
            <w:gridSpan w:val="15"/>
            <w:tcBorders>
              <w:top w:val="single" w:sz="12" w:space="0" w:color="000000"/>
              <w:left w:val="single" w:sz="12" w:space="0" w:color="000000"/>
              <w:bottom w:val="single" w:sz="4" w:space="0" w:color="000000"/>
              <w:right w:val="single" w:sz="12" w:space="0" w:color="000000"/>
            </w:tcBorders>
          </w:tcPr>
          <w:p w14:paraId="6F382468"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vAlign w:val="center"/>
          </w:tcPr>
          <w:p w14:paraId="57D99A06"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125E465" w14:textId="77777777" w:rsidTr="00185FB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00ADB4C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22FC861E"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4CB1E83E"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vAlign w:val="center"/>
          </w:tcPr>
          <w:p w14:paraId="60277278" w14:textId="77777777" w:rsidR="00ED4F00" w:rsidRDefault="00ED4F00">
            <w:pPr>
              <w:jc w:val="center"/>
              <w:rPr>
                <w:rFonts w:ascii="標楷體" w:eastAsia="標楷體" w:hAnsi="標楷體"/>
              </w:rPr>
            </w:pPr>
          </w:p>
        </w:tc>
        <w:tc>
          <w:tcPr>
            <w:tcW w:w="4221" w:type="dxa"/>
            <w:gridSpan w:val="5"/>
            <w:tcBorders>
              <w:top w:val="single" w:sz="4" w:space="0" w:color="000000"/>
              <w:left w:val="single" w:sz="12" w:space="0" w:color="000000"/>
              <w:bottom w:val="single" w:sz="4" w:space="0" w:color="000000"/>
              <w:right w:val="single" w:sz="4" w:space="0" w:color="000000"/>
            </w:tcBorders>
            <w:vAlign w:val="center"/>
          </w:tcPr>
          <w:p w14:paraId="645F42F4" w14:textId="77777777" w:rsidR="00ED4F00" w:rsidRDefault="008306DF">
            <w:pPr>
              <w:jc w:val="center"/>
              <w:rPr>
                <w:rFonts w:ascii="標楷體" w:eastAsia="標楷體" w:hAnsi="標楷體"/>
              </w:rPr>
            </w:pPr>
            <w:r>
              <w:rPr>
                <w:rFonts w:ascii="標楷體" w:eastAsia="標楷體" w:hAnsi="標楷體"/>
              </w:rPr>
              <w:t>語文</w:t>
            </w:r>
          </w:p>
        </w:tc>
        <w:tc>
          <w:tcPr>
            <w:tcW w:w="1435"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359870EB" w14:textId="77777777" w:rsidR="00ED4F00" w:rsidRDefault="008306DF">
            <w:pPr>
              <w:jc w:val="center"/>
              <w:rPr>
                <w:rFonts w:ascii="標楷體" w:eastAsia="標楷體" w:hAnsi="標楷體"/>
              </w:rPr>
            </w:pPr>
            <w:r>
              <w:rPr>
                <w:rFonts w:ascii="標楷體" w:eastAsia="標楷體" w:hAnsi="標楷體"/>
              </w:rPr>
              <w:t>數學(4)</w:t>
            </w:r>
          </w:p>
        </w:tc>
        <w:tc>
          <w:tcPr>
            <w:tcW w:w="1397" w:type="dxa"/>
            <w:vMerge w:val="restart"/>
            <w:tcBorders>
              <w:top w:val="single" w:sz="4" w:space="0" w:color="000000"/>
              <w:left w:val="single" w:sz="4" w:space="0" w:color="000000"/>
              <w:bottom w:val="single" w:sz="12" w:space="0" w:color="000000"/>
              <w:right w:val="single" w:sz="6" w:space="0" w:color="000000"/>
            </w:tcBorders>
            <w:vAlign w:val="center"/>
          </w:tcPr>
          <w:p w14:paraId="3430BEE3" w14:textId="77777777" w:rsidR="00ED4F00" w:rsidRDefault="008306DF">
            <w:pPr>
              <w:jc w:val="center"/>
              <w:rPr>
                <w:rFonts w:ascii="標楷體" w:eastAsia="標楷體" w:hAnsi="標楷體"/>
              </w:rPr>
            </w:pPr>
            <w:r>
              <w:rPr>
                <w:rFonts w:ascii="標楷體" w:eastAsia="標楷體" w:hAnsi="標楷體"/>
              </w:rPr>
              <w:t>社會</w:t>
            </w:r>
          </w:p>
          <w:p w14:paraId="4D17EA4C"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vAlign w:val="center"/>
          </w:tcPr>
          <w:p w14:paraId="29844BAA" w14:textId="77777777" w:rsidR="00ED4F00" w:rsidRDefault="008306DF">
            <w:pPr>
              <w:jc w:val="center"/>
              <w:rPr>
                <w:rFonts w:ascii="標楷體" w:eastAsia="標楷體" w:hAnsi="標楷體"/>
              </w:rPr>
            </w:pPr>
            <w:r>
              <w:rPr>
                <w:rFonts w:ascii="標楷體" w:eastAsia="標楷體" w:hAnsi="標楷體"/>
              </w:rPr>
              <w:t>自然科學</w:t>
            </w:r>
          </w:p>
          <w:p w14:paraId="53577B5E" w14:textId="77777777" w:rsidR="00ED4F00" w:rsidRDefault="008306DF">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vAlign w:val="center"/>
          </w:tcPr>
          <w:p w14:paraId="5E24B158" w14:textId="77777777" w:rsidR="00ED4F00" w:rsidRDefault="008306DF">
            <w:pPr>
              <w:jc w:val="center"/>
              <w:rPr>
                <w:rFonts w:ascii="標楷體" w:eastAsia="標楷體" w:hAnsi="標楷體"/>
              </w:rPr>
            </w:pPr>
            <w:r>
              <w:rPr>
                <w:rFonts w:ascii="標楷體" w:eastAsia="標楷體" w:hAnsi="標楷體"/>
              </w:rPr>
              <w:t xml:space="preserve">藝術 </w:t>
            </w:r>
          </w:p>
          <w:p w14:paraId="40B461E6"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vAlign w:val="center"/>
          </w:tcPr>
          <w:p w14:paraId="631C81BB" w14:textId="77777777" w:rsidR="00ED4F00" w:rsidRDefault="008306DF">
            <w:pPr>
              <w:jc w:val="center"/>
              <w:rPr>
                <w:rFonts w:ascii="標楷體" w:eastAsia="標楷體" w:hAnsi="標楷體"/>
              </w:rPr>
            </w:pPr>
            <w:r>
              <w:rPr>
                <w:rFonts w:ascii="標楷體" w:eastAsia="標楷體" w:hAnsi="標楷體"/>
              </w:rPr>
              <w:t>綜合活動</w:t>
            </w:r>
          </w:p>
          <w:p w14:paraId="57A9C038" w14:textId="77777777" w:rsidR="00ED4F00" w:rsidRDefault="008306DF">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vAlign w:val="center"/>
          </w:tcPr>
          <w:p w14:paraId="264003A8" w14:textId="77777777" w:rsidR="00ED4F00" w:rsidRDefault="008306DF">
            <w:pPr>
              <w:jc w:val="center"/>
              <w:rPr>
                <w:rFonts w:ascii="標楷體" w:eastAsia="標楷體" w:hAnsi="標楷體"/>
              </w:rPr>
            </w:pPr>
            <w:r>
              <w:rPr>
                <w:rFonts w:ascii="標楷體" w:eastAsia="標楷體" w:hAnsi="標楷體"/>
              </w:rPr>
              <w:t>科技</w:t>
            </w:r>
          </w:p>
          <w:p w14:paraId="00D8F94F" w14:textId="77777777" w:rsidR="00ED4F00" w:rsidRDefault="008306DF">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vAlign w:val="center"/>
          </w:tcPr>
          <w:p w14:paraId="1EE104CC" w14:textId="77777777" w:rsidR="00ED4F00" w:rsidRDefault="008306DF">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vAlign w:val="center"/>
          </w:tcPr>
          <w:p w14:paraId="3981C952" w14:textId="77777777" w:rsidR="00ED4F00" w:rsidRDefault="008306DF">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vAlign w:val="center"/>
          </w:tcPr>
          <w:p w14:paraId="43153182" w14:textId="77777777" w:rsidR="00ED4F00" w:rsidRDefault="008306DF">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vAlign w:val="center"/>
          </w:tcPr>
          <w:p w14:paraId="1F191ACD" w14:textId="77777777" w:rsidR="00ED4F00" w:rsidRDefault="008306DF">
            <w:pPr>
              <w:jc w:val="center"/>
            </w:pPr>
            <w:r>
              <w:rPr>
                <w:rFonts w:ascii="標楷體" w:eastAsia="標楷體" w:hAnsi="標楷體"/>
                <w:sz w:val="22"/>
              </w:rPr>
              <w:t>其他類課程</w:t>
            </w:r>
          </w:p>
        </w:tc>
      </w:tr>
      <w:tr w:rsidR="00ED4F00" w14:paraId="2EC94806" w14:textId="77777777" w:rsidTr="00185FB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45B7B9D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3460CA44"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003C5ACA"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vAlign w:val="center"/>
          </w:tcPr>
          <w:p w14:paraId="2673A0D2" w14:textId="77777777" w:rsidR="00ED4F00" w:rsidRDefault="00ED4F00">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vAlign w:val="center"/>
          </w:tcPr>
          <w:p w14:paraId="3CED5CED" w14:textId="77777777" w:rsidR="00ED4F00" w:rsidRDefault="008306DF">
            <w:pPr>
              <w:jc w:val="center"/>
              <w:rPr>
                <w:rFonts w:ascii="標楷體" w:eastAsia="標楷體" w:hAnsi="標楷體"/>
              </w:rPr>
            </w:pPr>
            <w:r>
              <w:rPr>
                <w:rFonts w:ascii="標楷體" w:eastAsia="標楷體" w:hAnsi="標楷體"/>
              </w:rPr>
              <w:t>國語文(5)</w:t>
            </w:r>
          </w:p>
        </w:tc>
        <w:tc>
          <w:tcPr>
            <w:tcW w:w="1410" w:type="dxa"/>
            <w:gridSpan w:val="2"/>
            <w:tcBorders>
              <w:top w:val="single" w:sz="4" w:space="0" w:color="000000"/>
              <w:left w:val="single" w:sz="4" w:space="0" w:color="000000"/>
              <w:bottom w:val="single" w:sz="12" w:space="0" w:color="000000"/>
              <w:right w:val="single" w:sz="4" w:space="0" w:color="000000"/>
            </w:tcBorders>
            <w:vAlign w:val="center"/>
          </w:tcPr>
          <w:p w14:paraId="7912C0A4" w14:textId="77777777" w:rsidR="00ED4F00" w:rsidRDefault="008306DF">
            <w:pPr>
              <w:jc w:val="center"/>
              <w:rPr>
                <w:rFonts w:ascii="標楷體" w:eastAsia="標楷體" w:hAnsi="標楷體"/>
              </w:rPr>
            </w:pPr>
            <w:r>
              <w:rPr>
                <w:rFonts w:ascii="標楷體" w:eastAsia="標楷體" w:hAnsi="標楷體"/>
              </w:rPr>
              <w:t>英語文(3)</w:t>
            </w:r>
          </w:p>
        </w:tc>
        <w:tc>
          <w:tcPr>
            <w:tcW w:w="1409" w:type="dxa"/>
            <w:gridSpan w:val="2"/>
            <w:tcBorders>
              <w:top w:val="single" w:sz="4" w:space="0" w:color="000000"/>
              <w:left w:val="single" w:sz="4" w:space="0" w:color="000000"/>
              <w:bottom w:val="single" w:sz="12" w:space="0" w:color="000000"/>
              <w:right w:val="single" w:sz="4" w:space="0" w:color="000000"/>
            </w:tcBorders>
          </w:tcPr>
          <w:p w14:paraId="5F755DE5" w14:textId="77777777" w:rsidR="00ED4F00" w:rsidRDefault="008306DF">
            <w:pPr>
              <w:jc w:val="center"/>
              <w:rPr>
                <w:rFonts w:ascii="標楷體" w:eastAsia="標楷體" w:hAnsi="標楷體"/>
                <w:b/>
                <w:bCs/>
              </w:rPr>
            </w:pPr>
            <w:r>
              <w:rPr>
                <w:rFonts w:ascii="標楷體" w:eastAsia="標楷體" w:hAnsi="標楷體"/>
              </w:rPr>
              <w:t>本土語文/臺灣手語(1)</w:t>
            </w:r>
          </w:p>
        </w:tc>
        <w:tc>
          <w:tcPr>
            <w:tcW w:w="1435" w:type="dxa"/>
            <w:gridSpan w:val="2"/>
            <w:vMerge/>
            <w:tcBorders>
              <w:top w:val="single" w:sz="4" w:space="0" w:color="000000"/>
              <w:left w:val="single" w:sz="4" w:space="0" w:color="000000"/>
              <w:bottom w:val="single" w:sz="12" w:space="0" w:color="000000"/>
              <w:right w:val="single" w:sz="4" w:space="0" w:color="000000"/>
            </w:tcBorders>
            <w:vAlign w:val="center"/>
          </w:tcPr>
          <w:p w14:paraId="34A00005" w14:textId="77777777" w:rsidR="00ED4F00" w:rsidRDefault="00ED4F00">
            <w:pPr>
              <w:jc w:val="center"/>
              <w:rPr>
                <w:rFonts w:ascii="標楷體" w:eastAsia="標楷體" w:hAnsi="標楷體"/>
              </w:rPr>
            </w:pPr>
          </w:p>
        </w:tc>
        <w:tc>
          <w:tcPr>
            <w:tcW w:w="1397" w:type="dxa"/>
            <w:vMerge/>
            <w:tcBorders>
              <w:top w:val="single" w:sz="4" w:space="0" w:color="000000"/>
              <w:left w:val="single" w:sz="4" w:space="0" w:color="000000"/>
              <w:bottom w:val="single" w:sz="12" w:space="0" w:color="000000"/>
              <w:right w:val="single" w:sz="6" w:space="0" w:color="000000"/>
            </w:tcBorders>
            <w:vAlign w:val="center"/>
          </w:tcPr>
          <w:p w14:paraId="792D93E2" w14:textId="77777777" w:rsidR="00ED4F00" w:rsidRDefault="00ED4F00">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vAlign w:val="center"/>
          </w:tcPr>
          <w:p w14:paraId="648F3DA9" w14:textId="77777777" w:rsidR="00ED4F00" w:rsidRDefault="00ED4F00">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vAlign w:val="center"/>
          </w:tcPr>
          <w:p w14:paraId="663D6046" w14:textId="77777777" w:rsidR="00ED4F00" w:rsidRDefault="00ED4F00">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vAlign w:val="center"/>
          </w:tcPr>
          <w:p w14:paraId="5BA33C23" w14:textId="77777777" w:rsidR="00ED4F00" w:rsidRDefault="00ED4F00">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vAlign w:val="center"/>
          </w:tcPr>
          <w:p w14:paraId="2046FB56" w14:textId="77777777" w:rsidR="00ED4F00" w:rsidRDefault="00ED4F00">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vAlign w:val="center"/>
          </w:tcPr>
          <w:p w14:paraId="5E24C5F1" w14:textId="77777777" w:rsidR="00ED4F00" w:rsidRDefault="00ED4F00">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vAlign w:val="center"/>
          </w:tcPr>
          <w:p w14:paraId="43CA9521" w14:textId="77777777" w:rsidR="00ED4F00" w:rsidRDefault="00ED4F00">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vAlign w:val="center"/>
          </w:tcPr>
          <w:p w14:paraId="4DC7E004" w14:textId="77777777" w:rsidR="00ED4F00" w:rsidRDefault="00ED4F00">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vAlign w:val="center"/>
          </w:tcPr>
          <w:p w14:paraId="07E9C8CE" w14:textId="77777777" w:rsidR="00ED4F00" w:rsidRDefault="00ED4F00">
            <w:pPr>
              <w:jc w:val="center"/>
              <w:rPr>
                <w:rFonts w:ascii="標楷體" w:eastAsia="標楷體" w:hAnsi="標楷體"/>
              </w:rPr>
            </w:pPr>
          </w:p>
        </w:tc>
      </w:tr>
      <w:tr w:rsidR="00ED4F00" w14:paraId="64028625" w14:textId="77777777" w:rsidTr="00185FB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7ADCE910"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07E617AE" w14:textId="007CC210" w:rsidR="00ED4F00" w:rsidRDefault="00717BF5">
            <w:pPr>
              <w:jc w:val="center"/>
              <w:rPr>
                <w:sz w:val="20"/>
                <w:szCs w:val="20"/>
              </w:rP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5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21273445" w14:textId="77777777" w:rsidR="00ED4F00" w:rsidRDefault="00ED4F00">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780D0E8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vAlign w:val="center"/>
          </w:tcPr>
          <w:p w14:paraId="27F384F3" w14:textId="77777777" w:rsidR="00ED4F00" w:rsidRDefault="00ED4F00">
            <w:pPr>
              <w:jc w:val="center"/>
              <w:rPr>
                <w:rFonts w:ascii="標楷體" w:eastAsia="標楷體" w:hAnsi="標楷體"/>
                <w:sz w:val="20"/>
              </w:rPr>
            </w:pPr>
          </w:p>
        </w:tc>
        <w:tc>
          <w:tcPr>
            <w:tcW w:w="1435" w:type="dxa"/>
            <w:gridSpan w:val="2"/>
            <w:tcBorders>
              <w:top w:val="single" w:sz="6" w:space="0" w:color="000000"/>
              <w:left w:val="single" w:sz="4" w:space="0" w:color="000000"/>
              <w:bottom w:val="single" w:sz="12" w:space="0" w:color="000000"/>
              <w:right w:val="single" w:sz="4" w:space="0" w:color="000000"/>
            </w:tcBorders>
          </w:tcPr>
          <w:p w14:paraId="44401666"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6" w:space="0" w:color="000000"/>
              <w:left w:val="single" w:sz="4" w:space="0" w:color="000000"/>
              <w:bottom w:val="single" w:sz="12" w:space="0" w:color="000000"/>
              <w:right w:val="single" w:sz="4" w:space="0" w:color="000000"/>
            </w:tcBorders>
            <w:vAlign w:val="center"/>
          </w:tcPr>
          <w:p w14:paraId="4083005F" w14:textId="77777777" w:rsidR="004E11A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一、逐家來看戲1.布袋戲尪仔</w:t>
            </w:r>
          </w:p>
          <w:p w14:paraId="33DAC8F1" w14:textId="570A9817" w:rsidR="00ED4F0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2.看戲真趣味</w:t>
            </w:r>
          </w:p>
        </w:tc>
        <w:tc>
          <w:tcPr>
            <w:tcW w:w="1428" w:type="dxa"/>
            <w:tcBorders>
              <w:top w:val="single" w:sz="6" w:space="0" w:color="000000"/>
              <w:left w:val="single" w:sz="4" w:space="0" w:color="000000"/>
              <w:bottom w:val="single" w:sz="12" w:space="0" w:color="000000"/>
              <w:right w:val="single" w:sz="4" w:space="0" w:color="000000"/>
            </w:tcBorders>
            <w:vAlign w:val="center"/>
          </w:tcPr>
          <w:p w14:paraId="6B5B9D4A" w14:textId="77777777" w:rsidR="00ED4F00" w:rsidRDefault="00ED4F00">
            <w:pPr>
              <w:pStyle w:val="aff3"/>
              <w:jc w:val="center"/>
              <w:rPr>
                <w:rFonts w:ascii="標楷體" w:eastAsia="標楷體" w:hAnsi="標楷體" w:cs="Courier New"/>
                <w:sz w:val="20"/>
              </w:rPr>
            </w:pPr>
          </w:p>
        </w:tc>
        <w:tc>
          <w:tcPr>
            <w:tcW w:w="1397" w:type="dxa"/>
            <w:tcBorders>
              <w:top w:val="single" w:sz="6" w:space="0" w:color="000000"/>
              <w:left w:val="single" w:sz="4" w:space="0" w:color="000000"/>
              <w:bottom w:val="single" w:sz="12" w:space="0" w:color="000000"/>
              <w:right w:val="single" w:sz="6" w:space="0" w:color="000000"/>
            </w:tcBorders>
            <w:vAlign w:val="center"/>
          </w:tcPr>
          <w:p w14:paraId="34AE149F"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vAlign w:val="center"/>
          </w:tcPr>
          <w:p w14:paraId="1559F19B"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vAlign w:val="center"/>
          </w:tcPr>
          <w:p w14:paraId="3696729E"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vAlign w:val="center"/>
          </w:tcPr>
          <w:p w14:paraId="44B7F0CA" w14:textId="77777777" w:rsidR="00ED4F00" w:rsidRDefault="00ED4F00">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vAlign w:val="center"/>
          </w:tcPr>
          <w:p w14:paraId="5F9D439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2F37836D"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7FB9B89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12EAC04A"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52DF851D" w14:textId="77777777" w:rsidR="00ED4F00" w:rsidRDefault="00ED4F00">
            <w:pPr>
              <w:jc w:val="center"/>
              <w:rPr>
                <w:rFonts w:ascii="標楷體" w:eastAsia="標楷體" w:hAnsi="標楷體"/>
                <w:spacing w:val="-16"/>
                <w:sz w:val="20"/>
              </w:rPr>
            </w:pPr>
          </w:p>
        </w:tc>
      </w:tr>
      <w:tr w:rsidR="00ED4F00" w14:paraId="63DE0A6B" w14:textId="77777777" w:rsidTr="00185FB8">
        <w:trPr>
          <w:trHeight w:val="145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4FE126C3"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98E135"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0463FB"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5A7C50B9"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6E31C06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5AFB958"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38BCDA40"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1.能正確讀出本課課文，並了解文意。</w:t>
            </w:r>
          </w:p>
          <w:p w14:paraId="400D9FDE"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2.能正確念讀本課新詞，明瞭其意義，並運用於日常生活中。</w:t>
            </w:r>
          </w:p>
          <w:p w14:paraId="65BAE096"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3.能操作布袋戲偶，以布袋戲身段及念白做出簡單演出。</w:t>
            </w:r>
          </w:p>
          <w:p w14:paraId="4D46CBA2"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4.能欣賞傳統戲劇之美。</w:t>
            </w:r>
          </w:p>
          <w:p w14:paraId="2FFEEA55"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5.能分辨「eh、ionn」和「ueh、iunn」漳、泉對比的方音差異，並養成尊重各地方音差的態度。</w:t>
            </w:r>
          </w:p>
          <w:p w14:paraId="6170889B"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6.能正確進行「ian」、「iang 」和「iong 」的拼讀。</w:t>
            </w:r>
          </w:p>
          <w:p w14:paraId="35359852"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7.能認識布袋戲的角色，並嘗試使用其念白形式來朗讀或配音。</w:t>
            </w:r>
          </w:p>
          <w:p w14:paraId="30CDA5E0" w14:textId="64215ED9" w:rsidR="00ED4F00"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8.能了解課文文章內容，並使用閩南語闡述大意。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5C61504D"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1C527038"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1A7CA72"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3D0E306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464F4EE"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01529CD"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6F1611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5255025"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43807129"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18203F1" w14:textId="77777777" w:rsidR="00ED4F00" w:rsidRDefault="00ED4F00">
            <w:pPr>
              <w:jc w:val="center"/>
              <w:rPr>
                <w:rFonts w:ascii="標楷體" w:eastAsia="標楷體" w:hAnsi="標楷體"/>
                <w:spacing w:val="-16"/>
                <w:sz w:val="20"/>
              </w:rPr>
            </w:pPr>
          </w:p>
        </w:tc>
      </w:tr>
      <w:tr w:rsidR="00ED4F00" w14:paraId="33B0D5FD" w14:textId="77777777" w:rsidTr="00185FB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58428ADA"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D5C130"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26108CF"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7F9BB3C7"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134CDD8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6DBE7E7"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71266D9C"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1.觀察評量</w:t>
            </w:r>
          </w:p>
          <w:p w14:paraId="6A47E2B8"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2.口語評量</w:t>
            </w:r>
          </w:p>
          <w:p w14:paraId="62D1A028"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3.書寫評量</w:t>
            </w:r>
          </w:p>
          <w:p w14:paraId="1EFA0D47"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4.實作評量</w:t>
            </w:r>
          </w:p>
          <w:p w14:paraId="70CD40E4" w14:textId="79DC2219"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5.聽寫評量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0D3F6FD4"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55B1DB60"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339D708"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7CFB099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45AD100C"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B4D7CC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06B948D3"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0D2B684C"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554CF47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044A5BCF" w14:textId="77777777" w:rsidR="00ED4F00" w:rsidRDefault="00ED4F00">
            <w:pPr>
              <w:jc w:val="center"/>
              <w:rPr>
                <w:rFonts w:ascii="標楷體" w:eastAsia="標楷體" w:hAnsi="標楷體"/>
                <w:spacing w:val="-16"/>
                <w:sz w:val="20"/>
              </w:rPr>
            </w:pPr>
          </w:p>
        </w:tc>
      </w:tr>
      <w:tr w:rsidR="00ED4F00" w14:paraId="1A2720B6"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220E10D2"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vAlign w:val="center"/>
          </w:tcPr>
          <w:p w14:paraId="10A80DD3"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1CC73864" w14:textId="77777777" w:rsidTr="00185FB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6A1E9D69"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3389C74C" w14:textId="4BC6332C" w:rsidR="00ED4F00" w:rsidRDefault="00717BF5">
            <w:pPr>
              <w:jc w:val="center"/>
              <w:rPr>
                <w:sz w:val="20"/>
                <w:szCs w:val="20"/>
              </w:rP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555" w:type="dxa"/>
            <w:vMerge w:val="restart"/>
            <w:tcBorders>
              <w:top w:val="single" w:sz="12" w:space="0" w:color="000000"/>
              <w:left w:val="single" w:sz="12" w:space="0" w:color="000000"/>
              <w:bottom w:val="single" w:sz="12" w:space="0" w:color="000000"/>
              <w:right w:val="single" w:sz="12" w:space="0" w:color="000000"/>
            </w:tcBorders>
            <w:vAlign w:val="center"/>
          </w:tcPr>
          <w:p w14:paraId="47AF75A4" w14:textId="77777777" w:rsidR="00ED4F00" w:rsidRDefault="00ED4F00">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3140F5E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2426C39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E2B1AF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2C2CF1DA" w14:textId="77777777" w:rsidR="004E11A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一、逐家來看戲2.看戲真趣味</w:t>
            </w:r>
          </w:p>
          <w:p w14:paraId="253B64B6" w14:textId="5346FC74" w:rsidR="00ED4F0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語文天地(一)動詞</w:t>
            </w:r>
          </w:p>
        </w:tc>
        <w:tc>
          <w:tcPr>
            <w:tcW w:w="1428" w:type="dxa"/>
            <w:tcBorders>
              <w:top w:val="single" w:sz="12" w:space="0" w:color="000000"/>
              <w:left w:val="single" w:sz="4" w:space="0" w:color="000000"/>
              <w:bottom w:val="single" w:sz="12" w:space="0" w:color="000000"/>
              <w:right w:val="single" w:sz="4" w:space="0" w:color="000000"/>
            </w:tcBorders>
            <w:vAlign w:val="center"/>
          </w:tcPr>
          <w:p w14:paraId="72935023"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18764D7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D87C181"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C17267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0F2B6A57"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0F9B4D8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53FAA157"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510C6A4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64555624"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38D6A00F" w14:textId="77777777" w:rsidR="00ED4F00" w:rsidRDefault="00ED4F00">
            <w:pPr>
              <w:jc w:val="center"/>
              <w:rPr>
                <w:rFonts w:ascii="標楷體" w:eastAsia="標楷體" w:hAnsi="標楷體"/>
                <w:spacing w:val="-16"/>
                <w:sz w:val="20"/>
              </w:rPr>
            </w:pPr>
          </w:p>
        </w:tc>
      </w:tr>
      <w:tr w:rsidR="00ED4F00" w14:paraId="70635484" w14:textId="77777777" w:rsidTr="00185FB8">
        <w:trPr>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1CB1F1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0875334B"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133D679E"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35BCC1AF"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255F33A3"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504CBE9E"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089B0934"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1.能了解課文文章內容，並使用閩南語闡述大意。</w:t>
            </w:r>
          </w:p>
          <w:p w14:paraId="3EBCC0F8"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2.能正確念讀本課新詞，明瞭其意義，並運用於日常生活中。</w:t>
            </w:r>
          </w:p>
          <w:p w14:paraId="6A43C2F5"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3.能運用網路資源學習閩南語，並將所學之課文內容實際的在生活中使用。</w:t>
            </w:r>
          </w:p>
          <w:p w14:paraId="449B1B2D"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4.能從課文賞析中，了解歌仔戲的內涵，並能養成欣賞本土戲劇的興趣與習慣。</w:t>
            </w:r>
          </w:p>
          <w:p w14:paraId="0D6E75F3"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5.從歌仔戲曲調練習中，體會傳統藝術之美，並樂於和別人分享。</w:t>
            </w:r>
          </w:p>
          <w:p w14:paraId="61AFB4A1"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6.能分辨「ionn、enn」和「iunn、inn」的漳、泉對比，並養成尊重各地方音差的態度。</w:t>
            </w:r>
          </w:p>
          <w:p w14:paraId="2CB17E06"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7.能正確進行「un」、「uan」和「uang」的拼讀。</w:t>
            </w:r>
          </w:p>
          <w:p w14:paraId="303C777C"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8.能認識不同動作的閩南語</w:t>
            </w:r>
            <w:r w:rsidRPr="00281094">
              <w:rPr>
                <w:rFonts w:ascii="標楷體" w:eastAsia="標楷體" w:hAnsi="標楷體" w:hint="eastAsia"/>
                <w:sz w:val="20"/>
                <w:szCs w:val="20"/>
              </w:rPr>
              <w:lastRenderedPageBreak/>
              <w:t>說法，並能練習造句。</w:t>
            </w:r>
          </w:p>
          <w:p w14:paraId="1AC09894"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9.能在日常生活中正確使用閩南語動詞，並發音正確。</w:t>
            </w:r>
          </w:p>
          <w:p w14:paraId="14792179" w14:textId="69AA3902" w:rsidR="00ED4F00"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10.能了解閩南語特殊用語和國語不同之處，並能發覺閩南語之美。</w:t>
            </w:r>
          </w:p>
        </w:tc>
        <w:tc>
          <w:tcPr>
            <w:tcW w:w="1428" w:type="dxa"/>
            <w:tcBorders>
              <w:top w:val="single" w:sz="12" w:space="0" w:color="000000"/>
              <w:left w:val="single" w:sz="4" w:space="0" w:color="000000"/>
              <w:bottom w:val="single" w:sz="12" w:space="0" w:color="000000"/>
              <w:right w:val="single" w:sz="4" w:space="0" w:color="000000"/>
            </w:tcBorders>
            <w:vAlign w:val="center"/>
          </w:tcPr>
          <w:p w14:paraId="0605E086"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2A8325A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4497C7A"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1238F5E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E3DEDB1"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8D46C2E"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2846E22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25DAF0E"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1F11863A"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7E572640" w14:textId="77777777" w:rsidR="00ED4F00" w:rsidRDefault="00ED4F00">
            <w:pPr>
              <w:jc w:val="center"/>
              <w:rPr>
                <w:rFonts w:ascii="標楷體" w:eastAsia="標楷體" w:hAnsi="標楷體"/>
                <w:spacing w:val="-16"/>
                <w:sz w:val="20"/>
              </w:rPr>
            </w:pPr>
          </w:p>
        </w:tc>
      </w:tr>
      <w:tr w:rsidR="00ED4F00" w14:paraId="20A860EB" w14:textId="77777777" w:rsidTr="00185FB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DAE421E"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112B3D9C"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42E752CD"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3F6067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7060281C"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3EFA7F1"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409E48C7"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1.口語評量</w:t>
            </w:r>
          </w:p>
          <w:p w14:paraId="135AC753"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2.書寫評量</w:t>
            </w:r>
          </w:p>
          <w:p w14:paraId="1C9D6424"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3.觀察評量</w:t>
            </w:r>
          </w:p>
          <w:p w14:paraId="1BC57281" w14:textId="5D177A44"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4.聽寫評量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00C68C45"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5BFFD887"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122AC5B"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A3AE0EC"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FD38A9D"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617975F3"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0BAEC35C"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A895492"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117E4F11"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5ABF37A" w14:textId="77777777" w:rsidR="00ED4F00" w:rsidRDefault="00ED4F00">
            <w:pPr>
              <w:jc w:val="center"/>
              <w:rPr>
                <w:rFonts w:ascii="標楷體" w:eastAsia="標楷體" w:hAnsi="標楷體"/>
                <w:spacing w:val="-16"/>
                <w:sz w:val="20"/>
              </w:rPr>
            </w:pPr>
          </w:p>
        </w:tc>
      </w:tr>
      <w:tr w:rsidR="00ED4F00" w14:paraId="399FDB2C"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769AE9CA"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vAlign w:val="center"/>
          </w:tcPr>
          <w:p w14:paraId="3007E318"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2ADB6AEF" w14:textId="77777777" w:rsidTr="00185FB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44A7FD74" w14:textId="7BD5FF99" w:rsidR="00ED4F00" w:rsidRDefault="008306DF">
            <w:pPr>
              <w:jc w:val="center"/>
              <w:rPr>
                <w:rFonts w:ascii="標楷體" w:eastAsia="標楷體" w:hAnsi="標楷體"/>
                <w:sz w:val="20"/>
              </w:rPr>
            </w:pPr>
            <w:r>
              <w:rPr>
                <w:rFonts w:ascii="標楷體" w:eastAsia="標楷體" w:hAnsi="標楷體" w:cs="標楷體"/>
                <w:sz w:val="20"/>
              </w:rPr>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7BB31624" w14:textId="6D5B61E8" w:rsidR="00ED4F00" w:rsidRDefault="00717BF5">
            <w:pPr>
              <w:jc w:val="center"/>
              <w:rPr>
                <w:sz w:val="20"/>
                <w:szCs w:val="20"/>
              </w:rPr>
            </w:pPr>
            <w:r w:rsidRPr="00717BF5">
              <w:rPr>
                <w:rFonts w:ascii="標楷體" w:eastAsia="標楷體" w:hAnsi="標楷體"/>
                <w:sz w:val="20"/>
                <w:szCs w:val="20"/>
              </w:rPr>
              <w:t>12/07~1/20</w:t>
            </w:r>
          </w:p>
        </w:tc>
        <w:tc>
          <w:tcPr>
            <w:tcW w:w="1555" w:type="dxa"/>
            <w:vMerge w:val="restart"/>
            <w:tcBorders>
              <w:top w:val="single" w:sz="12" w:space="0" w:color="000000"/>
              <w:left w:val="single" w:sz="12" w:space="0" w:color="000000"/>
              <w:bottom w:val="single" w:sz="12" w:space="0" w:color="000000"/>
              <w:right w:val="single" w:sz="12" w:space="0" w:color="000000"/>
            </w:tcBorders>
            <w:vAlign w:val="center"/>
          </w:tcPr>
          <w:p w14:paraId="20655C77" w14:textId="77777777" w:rsidR="00ED4F00" w:rsidRDefault="00ED4F00">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6B98FE98"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676C045A"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5EFE9B5"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1DEC52D9" w14:textId="77777777" w:rsidR="004E11A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二、健康的生活3.運動身體好</w:t>
            </w:r>
          </w:p>
          <w:p w14:paraId="3344C9F5" w14:textId="0E331CE9" w:rsidR="00ED4F00" w:rsidRPr="00281094" w:rsidRDefault="004E11A0" w:rsidP="00281094">
            <w:pPr>
              <w:spacing w:line="0" w:lineRule="atLeast"/>
              <w:ind w:left="42" w:hanging="1"/>
              <w:jc w:val="both"/>
              <w:rPr>
                <w:rFonts w:ascii="標楷體" w:eastAsia="標楷體" w:hAnsi="標楷體"/>
                <w:bCs/>
                <w:sz w:val="20"/>
                <w:szCs w:val="20"/>
              </w:rPr>
            </w:pPr>
            <w:r w:rsidRPr="00281094">
              <w:rPr>
                <w:rFonts w:ascii="標楷體" w:eastAsia="標楷體" w:hAnsi="標楷體" w:hint="eastAsia"/>
                <w:bCs/>
                <w:sz w:val="20"/>
                <w:szCs w:val="20"/>
              </w:rPr>
              <w:t>綜合練習</w:t>
            </w:r>
          </w:p>
        </w:tc>
        <w:tc>
          <w:tcPr>
            <w:tcW w:w="1428" w:type="dxa"/>
            <w:tcBorders>
              <w:top w:val="single" w:sz="12" w:space="0" w:color="000000"/>
              <w:left w:val="single" w:sz="4" w:space="0" w:color="000000"/>
              <w:bottom w:val="single" w:sz="12" w:space="0" w:color="000000"/>
              <w:right w:val="single" w:sz="4" w:space="0" w:color="000000"/>
            </w:tcBorders>
            <w:vAlign w:val="center"/>
          </w:tcPr>
          <w:p w14:paraId="71048CA0"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5693C10C"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7D61CAFD"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BB53FC0"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35B7BB2"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47A5386D"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2872827E"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4C04EDE5"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74274706"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21DCB368" w14:textId="77777777" w:rsidR="00ED4F00" w:rsidRDefault="00ED4F00">
            <w:pPr>
              <w:jc w:val="center"/>
              <w:rPr>
                <w:rFonts w:ascii="標楷體" w:eastAsia="標楷體" w:hAnsi="標楷體"/>
                <w:spacing w:val="-16"/>
                <w:sz w:val="20"/>
              </w:rPr>
            </w:pPr>
          </w:p>
        </w:tc>
      </w:tr>
      <w:tr w:rsidR="00ED4F00" w14:paraId="4566F827" w14:textId="77777777" w:rsidTr="00185FB8">
        <w:trPr>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3EA2179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6B708BC5"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57AEE513"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6B96E1F1"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1666C4C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F98B5D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366927E6"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1.能了解課文文章內容，並使用閩南語分析課文結構。</w:t>
            </w:r>
          </w:p>
          <w:p w14:paraId="7B2C732D"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2.能正確唸讀本課新詞，明瞭意義，並能於日常生活中靈活運用、表達情意。</w:t>
            </w:r>
          </w:p>
          <w:p w14:paraId="734B7044"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3.能運用網路資源學習閩南語、查詢相關資料，並將所學實際使用在生活中。</w:t>
            </w:r>
          </w:p>
          <w:p w14:paraId="301EE8B3"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4.能應用閩南語從事思考、溝通、討論、欣賞和解決問題的能力。</w:t>
            </w:r>
          </w:p>
          <w:p w14:paraId="2CD1E894"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5.能分辦「e、in、ionn」和「ue、un、iunn」的漳、泉對比，並養成尊重各地方音差的習慣。</w:t>
            </w:r>
          </w:p>
          <w:p w14:paraId="0BD44F89"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6.能與同儕合作學習，運用閩南語彼此對</w:t>
            </w:r>
            <w:r w:rsidRPr="00281094">
              <w:rPr>
                <w:rFonts w:ascii="標楷體" w:eastAsia="標楷體" w:hAnsi="標楷體" w:hint="eastAsia"/>
                <w:sz w:val="20"/>
                <w:szCs w:val="20"/>
              </w:rPr>
              <w:lastRenderedPageBreak/>
              <w:t>話、共同討論，培養在日常生活中使用閩南語的習慣。</w:t>
            </w:r>
          </w:p>
          <w:p w14:paraId="6AFBDF1C"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7.能正確進行「ong」和「om」的拼讀。</w:t>
            </w:r>
          </w:p>
          <w:p w14:paraId="5BAB12AE"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8.能夠複習本學期所學的課文、語詞與句型。</w:t>
            </w:r>
          </w:p>
          <w:p w14:paraId="4CF8916D" w14:textId="77777777" w:rsidR="00EA5582"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9.能了解各地方音差，並養成尊重的習慣。</w:t>
            </w:r>
          </w:p>
          <w:p w14:paraId="51DBF2D1" w14:textId="76EFD1DE" w:rsidR="00ED4F00" w:rsidRPr="00281094" w:rsidRDefault="00EA5582" w:rsidP="00281094">
            <w:pPr>
              <w:spacing w:line="0" w:lineRule="atLeast"/>
              <w:rPr>
                <w:rFonts w:ascii="標楷體" w:eastAsia="標楷體" w:hAnsi="標楷體"/>
                <w:sz w:val="20"/>
                <w:szCs w:val="20"/>
              </w:rPr>
            </w:pPr>
            <w:r w:rsidRPr="00281094">
              <w:rPr>
                <w:rFonts w:ascii="標楷體" w:eastAsia="標楷體" w:hAnsi="標楷體" w:hint="eastAsia"/>
                <w:sz w:val="20"/>
                <w:szCs w:val="20"/>
              </w:rPr>
              <w:t>10.能依照課程內容進行練習，並融入於團體活動中。</w:t>
            </w:r>
          </w:p>
        </w:tc>
        <w:tc>
          <w:tcPr>
            <w:tcW w:w="1428" w:type="dxa"/>
            <w:tcBorders>
              <w:top w:val="single" w:sz="12" w:space="0" w:color="000000"/>
              <w:left w:val="single" w:sz="4" w:space="0" w:color="000000"/>
              <w:bottom w:val="single" w:sz="12" w:space="0" w:color="000000"/>
              <w:right w:val="single" w:sz="4" w:space="0" w:color="000000"/>
            </w:tcBorders>
            <w:vAlign w:val="center"/>
          </w:tcPr>
          <w:p w14:paraId="7DFF0CB2"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3C97018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8224B13"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6A6BFC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6178DF4"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30ADBBF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4116D1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7B91F9B1"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2A24F74F"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67305CDA" w14:textId="77777777" w:rsidR="00ED4F00" w:rsidRDefault="00ED4F00">
            <w:pPr>
              <w:jc w:val="center"/>
              <w:rPr>
                <w:rFonts w:ascii="標楷體" w:eastAsia="標楷體" w:hAnsi="標楷體"/>
                <w:spacing w:val="-16"/>
                <w:sz w:val="20"/>
              </w:rPr>
            </w:pPr>
          </w:p>
        </w:tc>
      </w:tr>
      <w:tr w:rsidR="00ED4F00" w14:paraId="1E666A5A" w14:textId="77777777" w:rsidTr="00185FB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1A4ACBA8"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4273BD8E"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6D3BBC09"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27A9A2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31BC8A99"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291DF08A"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5071657B"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1.觀察評量</w:t>
            </w:r>
          </w:p>
          <w:p w14:paraId="294F0297"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2.口語評量</w:t>
            </w:r>
          </w:p>
          <w:p w14:paraId="57232BB4"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3.書寫評量</w:t>
            </w:r>
          </w:p>
          <w:p w14:paraId="7B5071DA" w14:textId="77777777" w:rsidR="002361E4"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4.實作評量</w:t>
            </w:r>
          </w:p>
          <w:p w14:paraId="33DA3FED" w14:textId="582CB3C0" w:rsidR="00ED4F00" w:rsidRPr="00281094" w:rsidRDefault="002361E4" w:rsidP="00281094">
            <w:pPr>
              <w:spacing w:line="0" w:lineRule="atLeast"/>
              <w:jc w:val="both"/>
              <w:rPr>
                <w:rFonts w:ascii="標楷體" w:eastAsia="標楷體" w:hAnsi="標楷體"/>
                <w:sz w:val="20"/>
                <w:szCs w:val="20"/>
              </w:rPr>
            </w:pPr>
            <w:r w:rsidRPr="00281094">
              <w:rPr>
                <w:rFonts w:ascii="標楷體" w:eastAsia="標楷體" w:hAnsi="標楷體" w:hint="eastAsia"/>
                <w:sz w:val="20"/>
                <w:szCs w:val="20"/>
              </w:rPr>
              <w:t>5.聽力評量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56D3321A"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7F35E27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513DD2F6"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4BD2F83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77892F71"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64EDFD9B"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927116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0AD28990"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49F40C3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2847417" w14:textId="77777777" w:rsidR="00ED4F00" w:rsidRDefault="00ED4F00">
            <w:pPr>
              <w:jc w:val="center"/>
              <w:rPr>
                <w:rFonts w:ascii="標楷體" w:eastAsia="標楷體" w:hAnsi="標楷體"/>
                <w:spacing w:val="-16"/>
                <w:sz w:val="20"/>
              </w:rPr>
            </w:pPr>
          </w:p>
        </w:tc>
      </w:tr>
      <w:tr w:rsidR="00ED4F00" w14:paraId="45CA0CC3"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5A0AC9EC" w14:textId="77777777" w:rsidR="00ED4F00" w:rsidRDefault="00ED4F00">
            <w:pPr>
              <w:jc w:val="center"/>
              <w:rPr>
                <w:rFonts w:ascii="標楷體" w:eastAsia="標楷體" w:hAnsi="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vAlign w:val="center"/>
          </w:tcPr>
          <w:p w14:paraId="6AF14AA8"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735866E2" w14:textId="77777777" w:rsidR="00ED4F00" w:rsidRDefault="00ED4F00">
      <w:pPr>
        <w:snapToGrid w:val="0"/>
        <w:jc w:val="right"/>
        <w:rPr>
          <w:rFonts w:ascii="標楷體" w:eastAsia="標楷體" w:hAnsi="標楷體"/>
          <w:b/>
          <w:bCs/>
          <w:szCs w:val="32"/>
        </w:rPr>
      </w:pPr>
    </w:p>
    <w:p w14:paraId="216FE856" w14:textId="77777777" w:rsidR="00ED4F00" w:rsidRDefault="008306DF">
      <w:pPr>
        <w:ind w:left="623" w:hanging="623"/>
        <w:jc w:val="both"/>
      </w:pPr>
      <w:r>
        <w:rPr>
          <w:rFonts w:ascii="標楷體" w:eastAsia="標楷體" w:hAnsi="標楷體"/>
          <w:sz w:val="22"/>
          <w:szCs w:val="22"/>
        </w:rPr>
        <w:t>註1：節數安排請符合十二年國教課綱規定。</w:t>
      </w:r>
    </w:p>
    <w:p w14:paraId="5D30E50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37CE7FA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8040229" w14:textId="77777777" w:rsidR="00ED4F00" w:rsidRDefault="008306DF">
      <w:pPr>
        <w:ind w:left="519" w:hanging="519"/>
        <w:jc w:val="both"/>
        <w:rPr>
          <w:rFonts w:ascii="標楷體" w:eastAsia="標楷體" w:hAnsi="標楷體"/>
          <w:sz w:val="22"/>
        </w:rPr>
      </w:pPr>
      <w:bookmarkStart w:id="2" w:name="_Hlk127896752"/>
      <w:r>
        <w:rPr>
          <w:rFonts w:ascii="標楷體" w:eastAsia="標楷體" w:hAnsi="標楷體"/>
          <w:sz w:val="22"/>
        </w:rPr>
        <w:t>註4：有關週次、日期及學校行事請依本局行事簡曆自行填入。</w:t>
      </w:r>
      <w:bookmarkEnd w:id="2"/>
    </w:p>
    <w:p w14:paraId="1CD3A63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訂課程中進行規劃。</w:t>
      </w:r>
    </w:p>
    <w:p w14:paraId="7E9CD5E9"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3F976069" w14:textId="77777777">
        <w:tc>
          <w:tcPr>
            <w:tcW w:w="846" w:type="dxa"/>
            <w:tcBorders>
              <w:top w:val="single" w:sz="4" w:space="0" w:color="000000"/>
              <w:left w:val="single" w:sz="4" w:space="0" w:color="000000"/>
              <w:bottom w:val="single" w:sz="4" w:space="0" w:color="000000"/>
              <w:right w:val="single" w:sz="4" w:space="0" w:color="000000"/>
            </w:tcBorders>
          </w:tcPr>
          <w:p w14:paraId="61C739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2F55557"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08D7B7C9"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56B250F1"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11D80CDD"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28722F90" w14:textId="77777777" w:rsidR="00ED4F00" w:rsidRDefault="008306DF">
            <w:pPr>
              <w:jc w:val="both"/>
              <w:rPr>
                <w:rFonts w:ascii="標楷體" w:eastAsia="標楷體" w:hAnsi="標楷體"/>
              </w:rPr>
            </w:pPr>
            <w:r>
              <w:rPr>
                <w:rFonts w:ascii="標楷體" w:eastAsia="標楷體" w:hAnsi="標楷體"/>
              </w:rPr>
              <w:t>備註</w:t>
            </w:r>
          </w:p>
        </w:tc>
      </w:tr>
      <w:tr w:rsidR="00ED4F00" w14:paraId="0642EF6A"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2D5A5F5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F08FD46"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16E950C1"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0FCBCC5D"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186BD3D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7BABBB72"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2E882721" w14:textId="77777777">
        <w:tc>
          <w:tcPr>
            <w:tcW w:w="846" w:type="dxa"/>
            <w:tcBorders>
              <w:top w:val="single" w:sz="4" w:space="0" w:color="000000"/>
              <w:left w:val="single" w:sz="4" w:space="0" w:color="000000"/>
              <w:bottom w:val="single" w:sz="4" w:space="0" w:color="000000"/>
              <w:right w:val="single" w:sz="4" w:space="0" w:color="000000"/>
            </w:tcBorders>
          </w:tcPr>
          <w:p w14:paraId="50E777AB"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AE6C3DF"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61F5194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2D8904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9234CC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A446FF6"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6676DB39" w14:textId="77777777">
        <w:tc>
          <w:tcPr>
            <w:tcW w:w="846" w:type="dxa"/>
            <w:tcBorders>
              <w:top w:val="single" w:sz="4" w:space="0" w:color="000000"/>
              <w:left w:val="single" w:sz="4" w:space="0" w:color="000000"/>
              <w:bottom w:val="single" w:sz="4" w:space="0" w:color="000000"/>
              <w:right w:val="single" w:sz="4" w:space="0" w:color="000000"/>
            </w:tcBorders>
          </w:tcPr>
          <w:p w14:paraId="3851F315"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AE73B2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3D52E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471039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EA40D5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A015F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21F0E88A" w14:textId="77777777">
        <w:tc>
          <w:tcPr>
            <w:tcW w:w="846" w:type="dxa"/>
            <w:tcBorders>
              <w:top w:val="single" w:sz="4" w:space="0" w:color="000000"/>
              <w:left w:val="single" w:sz="4" w:space="0" w:color="000000"/>
              <w:bottom w:val="single" w:sz="4" w:space="0" w:color="000000"/>
              <w:right w:val="single" w:sz="4" w:space="0" w:color="000000"/>
            </w:tcBorders>
          </w:tcPr>
          <w:p w14:paraId="78C512A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B68FDD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45DFCA7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568415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BA0040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4C703FD"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0977A903" w14:textId="77777777">
        <w:tc>
          <w:tcPr>
            <w:tcW w:w="846" w:type="dxa"/>
            <w:tcBorders>
              <w:top w:val="single" w:sz="4" w:space="0" w:color="000000"/>
              <w:left w:val="single" w:sz="4" w:space="0" w:color="000000"/>
              <w:bottom w:val="single" w:sz="4" w:space="0" w:color="000000"/>
              <w:right w:val="single" w:sz="4" w:space="0" w:color="000000"/>
            </w:tcBorders>
          </w:tcPr>
          <w:p w14:paraId="3215B1A1"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54C2982"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55E126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994F15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1FB8F8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ABE816A"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3E5E65A3" w14:textId="77777777">
        <w:tc>
          <w:tcPr>
            <w:tcW w:w="846" w:type="dxa"/>
            <w:tcBorders>
              <w:top w:val="single" w:sz="4" w:space="0" w:color="000000"/>
              <w:left w:val="single" w:sz="4" w:space="0" w:color="000000"/>
              <w:bottom w:val="single" w:sz="4" w:space="0" w:color="000000"/>
              <w:right w:val="single" w:sz="4" w:space="0" w:color="000000"/>
            </w:tcBorders>
          </w:tcPr>
          <w:p w14:paraId="4E9B81F9"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ED61BE7"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36F93CB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29B237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4ACE7D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8473238"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04E25FEF" w14:textId="77777777">
        <w:tc>
          <w:tcPr>
            <w:tcW w:w="846" w:type="dxa"/>
            <w:tcBorders>
              <w:top w:val="single" w:sz="4" w:space="0" w:color="000000"/>
              <w:left w:val="single" w:sz="4" w:space="0" w:color="000000"/>
              <w:bottom w:val="single" w:sz="4" w:space="0" w:color="000000"/>
              <w:right w:val="single" w:sz="4" w:space="0" w:color="000000"/>
            </w:tcBorders>
          </w:tcPr>
          <w:p w14:paraId="466DE925"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195FC7F"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7204559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B55AB8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0A2155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5186B8A"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2ABAF4C" w14:textId="77777777">
        <w:tc>
          <w:tcPr>
            <w:tcW w:w="846" w:type="dxa"/>
            <w:tcBorders>
              <w:top w:val="single" w:sz="4" w:space="0" w:color="000000"/>
              <w:left w:val="single" w:sz="4" w:space="0" w:color="000000"/>
              <w:bottom w:val="single" w:sz="4" w:space="0" w:color="000000"/>
              <w:right w:val="single" w:sz="4" w:space="0" w:color="000000"/>
            </w:tcBorders>
          </w:tcPr>
          <w:p w14:paraId="7B86FC48"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48959A9"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244153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92C5A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58BFE3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6A42852"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7BE24CD3" w14:textId="77777777">
        <w:tc>
          <w:tcPr>
            <w:tcW w:w="846" w:type="dxa"/>
            <w:tcBorders>
              <w:top w:val="single" w:sz="4" w:space="0" w:color="000000"/>
              <w:left w:val="single" w:sz="4" w:space="0" w:color="000000"/>
              <w:bottom w:val="single" w:sz="4" w:space="0" w:color="000000"/>
              <w:right w:val="single" w:sz="4" w:space="0" w:color="000000"/>
            </w:tcBorders>
          </w:tcPr>
          <w:p w14:paraId="3F70EAD3" w14:textId="77777777" w:rsidR="00ED4F00" w:rsidRDefault="008306DF">
            <w:pPr>
              <w:jc w:val="center"/>
              <w:rPr>
                <w:rFonts w:ascii="標楷體" w:eastAsia="標楷體" w:hAnsi="標楷體"/>
              </w:rPr>
            </w:pPr>
            <w:r>
              <w:rPr>
                <w:rFonts w:ascii="標楷體" w:eastAsia="標楷體" w:hAnsi="標楷體"/>
              </w:rPr>
              <w:lastRenderedPageBreak/>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9ED7000"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4EE978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038D71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FA133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64839E7"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F95C21D" w14:textId="77777777">
        <w:tc>
          <w:tcPr>
            <w:tcW w:w="846" w:type="dxa"/>
            <w:tcBorders>
              <w:top w:val="single" w:sz="4" w:space="0" w:color="000000"/>
              <w:left w:val="single" w:sz="4" w:space="0" w:color="000000"/>
              <w:bottom w:val="single" w:sz="4" w:space="0" w:color="000000"/>
              <w:right w:val="single" w:sz="4" w:space="0" w:color="000000"/>
            </w:tcBorders>
          </w:tcPr>
          <w:p w14:paraId="33AA28CC"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1EBF48D"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741181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EB1CCC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60A590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606D7E8"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01D5B3F7" w14:textId="77777777">
        <w:tc>
          <w:tcPr>
            <w:tcW w:w="846" w:type="dxa"/>
            <w:tcBorders>
              <w:top w:val="single" w:sz="4" w:space="0" w:color="000000"/>
              <w:left w:val="single" w:sz="4" w:space="0" w:color="000000"/>
              <w:bottom w:val="single" w:sz="4" w:space="0" w:color="000000"/>
              <w:right w:val="single" w:sz="4" w:space="0" w:color="000000"/>
            </w:tcBorders>
          </w:tcPr>
          <w:p w14:paraId="6F449C69"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6316C1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210CA99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DD3BE2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F32E15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DFCAF1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668D2765" w14:textId="77777777">
        <w:tc>
          <w:tcPr>
            <w:tcW w:w="846" w:type="dxa"/>
            <w:tcBorders>
              <w:top w:val="single" w:sz="4" w:space="0" w:color="000000"/>
              <w:left w:val="single" w:sz="4" w:space="0" w:color="000000"/>
              <w:bottom w:val="single" w:sz="4" w:space="0" w:color="000000"/>
              <w:right w:val="single" w:sz="4" w:space="0" w:color="000000"/>
            </w:tcBorders>
          </w:tcPr>
          <w:p w14:paraId="7E65BD74"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0220A39"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54EEF9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EEC90C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47AE79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A13D988"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1F3DFD05" w14:textId="77777777">
        <w:tc>
          <w:tcPr>
            <w:tcW w:w="846" w:type="dxa"/>
            <w:tcBorders>
              <w:top w:val="single" w:sz="4" w:space="0" w:color="000000"/>
              <w:left w:val="single" w:sz="4" w:space="0" w:color="000000"/>
              <w:bottom w:val="single" w:sz="4" w:space="0" w:color="000000"/>
              <w:right w:val="single" w:sz="4" w:space="0" w:color="000000"/>
            </w:tcBorders>
          </w:tcPr>
          <w:p w14:paraId="502D4A99"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493A18D"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5EA9937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A8BE03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325E54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FDA2803"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6AF0494D" w14:textId="77777777">
        <w:tc>
          <w:tcPr>
            <w:tcW w:w="846" w:type="dxa"/>
            <w:tcBorders>
              <w:top w:val="single" w:sz="4" w:space="0" w:color="000000"/>
              <w:left w:val="single" w:sz="4" w:space="0" w:color="000000"/>
              <w:bottom w:val="single" w:sz="4" w:space="0" w:color="000000"/>
              <w:right w:val="single" w:sz="4" w:space="0" w:color="000000"/>
            </w:tcBorders>
          </w:tcPr>
          <w:p w14:paraId="28205B1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C537CFC"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29EEC48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7F59DE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4B73EE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4F4B5D3" w14:textId="77777777" w:rsidR="00ED4F00" w:rsidRDefault="00ED4F00">
            <w:pPr>
              <w:jc w:val="both"/>
              <w:rPr>
                <w:rFonts w:ascii="標楷體" w:eastAsia="標楷體" w:hAnsi="標楷體"/>
              </w:rPr>
            </w:pPr>
          </w:p>
        </w:tc>
      </w:tr>
    </w:tbl>
    <w:p w14:paraId="1F38ED4F"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65F4BD8C"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918997E" w14:textId="77777777" w:rsidR="00ED4F00" w:rsidRDefault="00ED4F00">
      <w:pPr>
        <w:snapToGrid w:val="0"/>
        <w:jc w:val="right"/>
        <w:rPr>
          <w:rFonts w:ascii="標楷體" w:eastAsia="標楷體" w:hAnsi="標楷體"/>
          <w:b/>
          <w:bCs/>
          <w:szCs w:val="32"/>
        </w:rPr>
      </w:pPr>
    </w:p>
    <w:p w14:paraId="47810E36" w14:textId="77777777" w:rsidR="00ED4F00" w:rsidRDefault="00ED4F00">
      <w:pPr>
        <w:rPr>
          <w:rFonts w:ascii="標楷體" w:eastAsia="標楷體" w:hAnsi="標楷體"/>
          <w:sz w:val="22"/>
          <w:szCs w:val="22"/>
        </w:rPr>
      </w:pPr>
    </w:p>
    <w:p w14:paraId="3D0B0F66" w14:textId="77777777" w:rsidR="00ED4F00" w:rsidRDefault="00ED4F00">
      <w:pPr>
        <w:rPr>
          <w:rFonts w:ascii="標楷體" w:eastAsia="標楷體" w:hAnsi="標楷體"/>
          <w:sz w:val="22"/>
          <w:szCs w:val="22"/>
        </w:rPr>
      </w:pPr>
    </w:p>
    <w:p w14:paraId="6C5A9777" w14:textId="77777777" w:rsidR="00ED4F00" w:rsidRDefault="00ED4F00">
      <w:pPr>
        <w:rPr>
          <w:rFonts w:ascii="標楷體" w:eastAsia="標楷體" w:hAnsi="標楷體"/>
          <w:sz w:val="22"/>
          <w:szCs w:val="22"/>
        </w:rPr>
      </w:pPr>
    </w:p>
    <w:p w14:paraId="6A71A125" w14:textId="77777777" w:rsidR="00ED4F00" w:rsidRDefault="00ED4F00">
      <w:pPr>
        <w:rPr>
          <w:rFonts w:ascii="標楷體" w:eastAsia="標楷體" w:hAnsi="標楷體"/>
          <w:sz w:val="22"/>
          <w:szCs w:val="22"/>
        </w:rPr>
      </w:pPr>
    </w:p>
    <w:p w14:paraId="243FFE75" w14:textId="77777777" w:rsidR="00ED4F00" w:rsidRDefault="008306DF">
      <w:pPr>
        <w:widowControl/>
        <w:suppressAutoHyphens w:val="0"/>
        <w:rPr>
          <w:rFonts w:ascii="標楷體" w:eastAsia="標楷體" w:hAnsi="標楷體"/>
          <w:b/>
          <w:bCs/>
          <w:sz w:val="32"/>
          <w:szCs w:val="32"/>
        </w:rPr>
      </w:pPr>
      <w:r>
        <w:br w:type="page"/>
      </w:r>
    </w:p>
    <w:p w14:paraId="46118534" w14:textId="252DC926" w:rsidR="00ED4F00" w:rsidRDefault="008306DF">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EC5DEC">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292FE64C"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591"/>
        <w:gridCol w:w="1175"/>
        <w:gridCol w:w="1403"/>
        <w:gridCol w:w="11"/>
        <w:gridCol w:w="1405"/>
        <w:gridCol w:w="36"/>
        <w:gridCol w:w="1376"/>
        <w:gridCol w:w="7"/>
        <w:gridCol w:w="1432"/>
        <w:gridCol w:w="1401"/>
        <w:gridCol w:w="1401"/>
        <w:gridCol w:w="1416"/>
        <w:gridCol w:w="1401"/>
        <w:gridCol w:w="9"/>
        <w:gridCol w:w="1412"/>
        <w:gridCol w:w="7"/>
        <w:gridCol w:w="1409"/>
        <w:gridCol w:w="1372"/>
        <w:gridCol w:w="1372"/>
        <w:gridCol w:w="1363"/>
      </w:tblGrid>
      <w:tr w:rsidR="00ED4F00" w14:paraId="44CF0C8C"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2DA2B33F" w14:textId="77777777" w:rsidR="00ED4F00" w:rsidRDefault="008306DF">
            <w:pPr>
              <w:jc w:val="center"/>
              <w:rPr>
                <w:rFonts w:ascii="標楷體" w:eastAsia="標楷體" w:hAnsi="標楷體"/>
              </w:rPr>
            </w:pPr>
            <w:r>
              <w:rPr>
                <w:rFonts w:ascii="標楷體" w:eastAsia="標楷體" w:hAnsi="標楷體"/>
              </w:rPr>
              <w:t>週</w:t>
            </w:r>
          </w:p>
          <w:p w14:paraId="55C35638" w14:textId="77777777" w:rsidR="00ED4F00" w:rsidRDefault="008306DF">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vAlign w:val="center"/>
          </w:tcPr>
          <w:p w14:paraId="41CF967C" w14:textId="77777777" w:rsidR="00ED4F00" w:rsidRDefault="008306DF">
            <w:pPr>
              <w:jc w:val="center"/>
              <w:rPr>
                <w:rFonts w:ascii="標楷體" w:eastAsia="標楷體" w:hAnsi="標楷體"/>
              </w:rPr>
            </w:pPr>
            <w:r>
              <w:rPr>
                <w:rFonts w:ascii="標楷體" w:eastAsia="標楷體" w:hAnsi="標楷體"/>
              </w:rPr>
              <w:t>日期</w:t>
            </w:r>
          </w:p>
        </w:tc>
        <w:tc>
          <w:tcPr>
            <w:tcW w:w="1591" w:type="dxa"/>
            <w:vMerge w:val="restart"/>
            <w:tcBorders>
              <w:top w:val="single" w:sz="12" w:space="0" w:color="000000"/>
              <w:left w:val="single" w:sz="12" w:space="0" w:color="000000"/>
              <w:bottom w:val="single" w:sz="12" w:space="0" w:color="000000"/>
              <w:right w:val="single" w:sz="12" w:space="0" w:color="000000"/>
            </w:tcBorders>
            <w:vAlign w:val="center"/>
          </w:tcPr>
          <w:p w14:paraId="53CCDB5A" w14:textId="77777777" w:rsidR="00ED4F00" w:rsidRDefault="008306DF">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vAlign w:val="center"/>
          </w:tcPr>
          <w:p w14:paraId="7507F065" w14:textId="77777777" w:rsidR="00ED4F00" w:rsidRDefault="008306DF">
            <w:pPr>
              <w:jc w:val="center"/>
              <w:rPr>
                <w:rFonts w:ascii="標楷體" w:eastAsia="標楷體" w:hAnsi="標楷體"/>
              </w:rPr>
            </w:pPr>
            <w:r>
              <w:rPr>
                <w:rFonts w:ascii="標楷體" w:eastAsia="標楷體" w:hAnsi="標楷體"/>
              </w:rPr>
              <w:t>課程計畫內容</w:t>
            </w:r>
          </w:p>
        </w:tc>
        <w:tc>
          <w:tcPr>
            <w:tcW w:w="14126" w:type="dxa"/>
            <w:gridSpan w:val="15"/>
            <w:tcBorders>
              <w:top w:val="single" w:sz="12" w:space="0" w:color="000000"/>
              <w:left w:val="single" w:sz="12" w:space="0" w:color="000000"/>
              <w:bottom w:val="single" w:sz="4" w:space="0" w:color="000000"/>
              <w:right w:val="single" w:sz="12" w:space="0" w:color="000000"/>
            </w:tcBorders>
          </w:tcPr>
          <w:p w14:paraId="4C9E57B0"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vAlign w:val="center"/>
          </w:tcPr>
          <w:p w14:paraId="7196E4A9"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7D87A3A3"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56213917"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vAlign w:val="center"/>
          </w:tcPr>
          <w:p w14:paraId="53980637"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vAlign w:val="center"/>
          </w:tcPr>
          <w:p w14:paraId="0A33442D"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vAlign w:val="center"/>
          </w:tcPr>
          <w:p w14:paraId="6BCB1DCE" w14:textId="77777777" w:rsidR="00ED4F00" w:rsidRDefault="00ED4F00">
            <w:pPr>
              <w:jc w:val="center"/>
              <w:rPr>
                <w:rFonts w:ascii="標楷體" w:eastAsia="標楷體" w:hAnsi="標楷體"/>
              </w:rPr>
            </w:pPr>
          </w:p>
        </w:tc>
        <w:tc>
          <w:tcPr>
            <w:tcW w:w="4231" w:type="dxa"/>
            <w:gridSpan w:val="5"/>
            <w:tcBorders>
              <w:top w:val="single" w:sz="4" w:space="0" w:color="000000"/>
              <w:left w:val="single" w:sz="12" w:space="0" w:color="000000"/>
              <w:bottom w:val="single" w:sz="4" w:space="0" w:color="000000"/>
              <w:right w:val="single" w:sz="4" w:space="0" w:color="000000"/>
            </w:tcBorders>
            <w:vAlign w:val="center"/>
          </w:tcPr>
          <w:p w14:paraId="6A434F29" w14:textId="77777777" w:rsidR="00ED4F00" w:rsidRDefault="008306DF">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3340C451" w14:textId="77777777" w:rsidR="00ED4F00" w:rsidRDefault="008306DF">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vAlign w:val="center"/>
          </w:tcPr>
          <w:p w14:paraId="56B82AE5" w14:textId="77777777" w:rsidR="00ED4F00" w:rsidRDefault="008306DF">
            <w:pPr>
              <w:jc w:val="center"/>
              <w:rPr>
                <w:rFonts w:ascii="標楷體" w:eastAsia="標楷體" w:hAnsi="標楷體"/>
              </w:rPr>
            </w:pPr>
            <w:r>
              <w:rPr>
                <w:rFonts w:ascii="標楷體" w:eastAsia="標楷體" w:hAnsi="標楷體"/>
              </w:rPr>
              <w:t>社會</w:t>
            </w:r>
          </w:p>
          <w:p w14:paraId="72527A5D"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vAlign w:val="center"/>
          </w:tcPr>
          <w:p w14:paraId="612D468E" w14:textId="77777777" w:rsidR="00ED4F00" w:rsidRDefault="008306DF">
            <w:pPr>
              <w:jc w:val="center"/>
              <w:rPr>
                <w:rFonts w:ascii="標楷體" w:eastAsia="標楷體" w:hAnsi="標楷體"/>
              </w:rPr>
            </w:pPr>
            <w:r>
              <w:rPr>
                <w:rFonts w:ascii="標楷體" w:eastAsia="標楷體" w:hAnsi="標楷體"/>
              </w:rPr>
              <w:t>自然科學</w:t>
            </w:r>
          </w:p>
          <w:p w14:paraId="20F8B0B2" w14:textId="77777777" w:rsidR="00ED4F00" w:rsidRDefault="008306DF">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vAlign w:val="center"/>
          </w:tcPr>
          <w:p w14:paraId="7F9F60D8" w14:textId="77777777" w:rsidR="00ED4F00" w:rsidRDefault="008306DF">
            <w:pPr>
              <w:jc w:val="center"/>
              <w:rPr>
                <w:rFonts w:ascii="標楷體" w:eastAsia="標楷體" w:hAnsi="標楷體"/>
              </w:rPr>
            </w:pPr>
            <w:r>
              <w:rPr>
                <w:rFonts w:ascii="標楷體" w:eastAsia="標楷體" w:hAnsi="標楷體"/>
              </w:rPr>
              <w:t xml:space="preserve">藝術 </w:t>
            </w:r>
          </w:p>
          <w:p w14:paraId="205349EA"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vAlign w:val="center"/>
          </w:tcPr>
          <w:p w14:paraId="36474AD5" w14:textId="77777777" w:rsidR="00ED4F00" w:rsidRDefault="008306DF">
            <w:pPr>
              <w:jc w:val="center"/>
              <w:rPr>
                <w:rFonts w:ascii="標楷體" w:eastAsia="標楷體" w:hAnsi="標楷體"/>
              </w:rPr>
            </w:pPr>
            <w:r>
              <w:rPr>
                <w:rFonts w:ascii="標楷體" w:eastAsia="標楷體" w:hAnsi="標楷體"/>
              </w:rPr>
              <w:t>綜合活動</w:t>
            </w:r>
          </w:p>
          <w:p w14:paraId="680EA964" w14:textId="77777777" w:rsidR="00ED4F00" w:rsidRDefault="008306DF">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vAlign w:val="center"/>
          </w:tcPr>
          <w:p w14:paraId="15853D45" w14:textId="77777777" w:rsidR="00ED4F00" w:rsidRDefault="008306DF">
            <w:pPr>
              <w:jc w:val="center"/>
              <w:rPr>
                <w:rFonts w:ascii="標楷體" w:eastAsia="標楷體" w:hAnsi="標楷體"/>
              </w:rPr>
            </w:pPr>
            <w:r>
              <w:rPr>
                <w:rFonts w:ascii="標楷體" w:eastAsia="標楷體" w:hAnsi="標楷體"/>
              </w:rPr>
              <w:t>科技</w:t>
            </w:r>
          </w:p>
          <w:p w14:paraId="338C2EAC" w14:textId="77777777" w:rsidR="00ED4F00" w:rsidRDefault="008306DF">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vAlign w:val="center"/>
          </w:tcPr>
          <w:p w14:paraId="23E75593" w14:textId="77777777" w:rsidR="00ED4F00" w:rsidRDefault="008306DF">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vAlign w:val="center"/>
          </w:tcPr>
          <w:p w14:paraId="7CCAC11D" w14:textId="77777777" w:rsidR="00ED4F00" w:rsidRDefault="008306DF">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vAlign w:val="center"/>
          </w:tcPr>
          <w:p w14:paraId="095F7824" w14:textId="77777777" w:rsidR="00ED4F00" w:rsidRDefault="008306DF">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vAlign w:val="center"/>
          </w:tcPr>
          <w:p w14:paraId="2E90A145" w14:textId="77777777" w:rsidR="00ED4F00" w:rsidRDefault="008306DF">
            <w:pPr>
              <w:jc w:val="center"/>
            </w:pPr>
            <w:r>
              <w:rPr>
                <w:rFonts w:ascii="標楷體" w:eastAsia="標楷體" w:hAnsi="標楷體"/>
                <w:sz w:val="22"/>
              </w:rPr>
              <w:t>其他類課程</w:t>
            </w:r>
          </w:p>
        </w:tc>
      </w:tr>
      <w:tr w:rsidR="00ED4F00" w14:paraId="547207D6" w14:textId="77777777">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579DA0AB"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vAlign w:val="center"/>
          </w:tcPr>
          <w:p w14:paraId="5529B515"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vAlign w:val="center"/>
          </w:tcPr>
          <w:p w14:paraId="3C14D539"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vAlign w:val="center"/>
          </w:tcPr>
          <w:p w14:paraId="0644C972" w14:textId="77777777" w:rsidR="00ED4F00" w:rsidRDefault="00ED4F00">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vAlign w:val="center"/>
          </w:tcPr>
          <w:p w14:paraId="17F0D6CF" w14:textId="77777777" w:rsidR="00ED4F00" w:rsidRDefault="008306DF">
            <w:pPr>
              <w:jc w:val="center"/>
              <w:rPr>
                <w:rFonts w:ascii="標楷體" w:eastAsia="標楷體" w:hAnsi="標楷體"/>
              </w:rPr>
            </w:pPr>
            <w:r>
              <w:rPr>
                <w:rFonts w:ascii="標楷體" w:eastAsia="標楷體" w:hAnsi="標楷體"/>
              </w:rPr>
              <w:t>國語文(5)</w:t>
            </w:r>
          </w:p>
        </w:tc>
        <w:tc>
          <w:tcPr>
            <w:tcW w:w="1416" w:type="dxa"/>
            <w:gridSpan w:val="2"/>
            <w:tcBorders>
              <w:top w:val="single" w:sz="4" w:space="0" w:color="000000"/>
              <w:left w:val="single" w:sz="4" w:space="0" w:color="000000"/>
              <w:bottom w:val="single" w:sz="12" w:space="0" w:color="000000"/>
              <w:right w:val="single" w:sz="4" w:space="0" w:color="000000"/>
            </w:tcBorders>
            <w:vAlign w:val="center"/>
          </w:tcPr>
          <w:p w14:paraId="0D6D861D" w14:textId="77777777" w:rsidR="00ED4F00" w:rsidRDefault="008306DF">
            <w:pPr>
              <w:jc w:val="center"/>
              <w:rPr>
                <w:rFonts w:ascii="標楷體" w:eastAsia="標楷體" w:hAnsi="標楷體"/>
              </w:rPr>
            </w:pPr>
            <w:r>
              <w:rPr>
                <w:rFonts w:ascii="標楷體" w:eastAsia="標楷體" w:hAnsi="標楷體"/>
              </w:rPr>
              <w:t>英語文(3)</w:t>
            </w:r>
          </w:p>
        </w:tc>
        <w:tc>
          <w:tcPr>
            <w:tcW w:w="1412" w:type="dxa"/>
            <w:gridSpan w:val="2"/>
            <w:tcBorders>
              <w:top w:val="single" w:sz="4" w:space="0" w:color="000000"/>
              <w:left w:val="single" w:sz="4" w:space="0" w:color="000000"/>
              <w:bottom w:val="single" w:sz="12" w:space="0" w:color="000000"/>
              <w:right w:val="single" w:sz="4" w:space="0" w:color="000000"/>
            </w:tcBorders>
          </w:tcPr>
          <w:p w14:paraId="3DBEC1E1"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vAlign w:val="center"/>
          </w:tcPr>
          <w:p w14:paraId="5A20A92E"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vAlign w:val="center"/>
          </w:tcPr>
          <w:p w14:paraId="32073EC0" w14:textId="77777777" w:rsidR="00ED4F00" w:rsidRDefault="00ED4F00">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vAlign w:val="center"/>
          </w:tcPr>
          <w:p w14:paraId="5AFF1AF3" w14:textId="77777777" w:rsidR="00ED4F00" w:rsidRDefault="00ED4F00">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vAlign w:val="center"/>
          </w:tcPr>
          <w:p w14:paraId="07B9B5E5"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vAlign w:val="center"/>
          </w:tcPr>
          <w:p w14:paraId="7A83CEF4" w14:textId="77777777" w:rsidR="00ED4F00" w:rsidRDefault="00ED4F00">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vAlign w:val="center"/>
          </w:tcPr>
          <w:p w14:paraId="2DA772C2" w14:textId="77777777" w:rsidR="00ED4F00" w:rsidRDefault="00ED4F00">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vAlign w:val="center"/>
          </w:tcPr>
          <w:p w14:paraId="0BEA49BB"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vAlign w:val="center"/>
          </w:tcPr>
          <w:p w14:paraId="361B48D3"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vAlign w:val="center"/>
          </w:tcPr>
          <w:p w14:paraId="4FC5A1D7" w14:textId="77777777" w:rsidR="00ED4F00" w:rsidRDefault="00ED4F00">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vAlign w:val="center"/>
          </w:tcPr>
          <w:p w14:paraId="6BDE911D" w14:textId="77777777" w:rsidR="00ED4F00" w:rsidRDefault="00ED4F00">
            <w:pPr>
              <w:jc w:val="center"/>
              <w:rPr>
                <w:rFonts w:ascii="標楷體" w:eastAsia="標楷體" w:hAnsi="標楷體"/>
              </w:rPr>
            </w:pPr>
          </w:p>
        </w:tc>
      </w:tr>
      <w:tr w:rsidR="00622AC0" w14:paraId="12BF9A29" w14:textId="77777777">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35A371C9" w14:textId="77777777" w:rsidR="00622AC0" w:rsidRDefault="00622AC0" w:rsidP="00622AC0">
            <w:pPr>
              <w:jc w:val="center"/>
              <w:rPr>
                <w:rFonts w:ascii="標楷體" w:eastAsia="標楷體" w:hAnsi="標楷體"/>
                <w:sz w:val="20"/>
              </w:rPr>
            </w:pPr>
            <w:r>
              <w:rPr>
                <w:rFonts w:ascii="標楷體" w:eastAsia="標楷體" w:hAnsi="標楷體" w:cs="標楷體"/>
                <w:sz w:val="20"/>
              </w:rPr>
              <w:t>第一～七週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510C14" w14:textId="6E8F634D" w:rsidR="00622AC0" w:rsidRDefault="00622AC0" w:rsidP="00622AC0">
            <w:pPr>
              <w:jc w:val="center"/>
              <w:rPr>
                <w:rFonts w:ascii="標楷體" w:eastAsia="標楷體" w:hAnsi="標楷體"/>
                <w:sz w:val="20"/>
                <w:szCs w:val="20"/>
              </w:rPr>
            </w:pPr>
            <w:r w:rsidRPr="00CC7C41">
              <w:rPr>
                <w:rFonts w:hint="eastAsia"/>
              </w:rPr>
              <w:t>1</w:t>
            </w:r>
            <w:r w:rsidRPr="00CC7C41">
              <w:t>/</w:t>
            </w:r>
            <w:r w:rsidRPr="00CC7C41">
              <w:rPr>
                <w:rFonts w:hint="eastAsia"/>
              </w:rPr>
              <w:t>21</w:t>
            </w:r>
            <w:r w:rsidRPr="00CC7C41">
              <w:t>-</w:t>
            </w:r>
            <w:r w:rsidRPr="00CC7C41">
              <w:rPr>
                <w:rFonts w:hint="eastAsia"/>
              </w:rPr>
              <w:t>4</w:t>
            </w:r>
            <w:r w:rsidRPr="00CC7C41">
              <w:t>/</w:t>
            </w:r>
            <w:r w:rsidRPr="00CC7C41">
              <w:rPr>
                <w:rFonts w:hint="eastAsia"/>
              </w:rPr>
              <w:t>4</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tcPr>
          <w:p w14:paraId="72492FDB" w14:textId="77777777" w:rsidR="00622AC0" w:rsidRDefault="00622AC0" w:rsidP="00622AC0">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7CBDE788" w14:textId="77777777" w:rsidR="00622AC0" w:rsidRDefault="00622AC0" w:rsidP="00622AC0">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vAlign w:val="center"/>
          </w:tcPr>
          <w:p w14:paraId="1C6839BB" w14:textId="77777777" w:rsidR="00622AC0" w:rsidRDefault="00622AC0" w:rsidP="00622AC0">
            <w:pPr>
              <w:jc w:val="center"/>
              <w:rPr>
                <w:rFonts w:ascii="標楷體" w:eastAsia="標楷體" w:hAnsi="標楷體"/>
                <w:sz w:val="20"/>
              </w:rPr>
            </w:pPr>
          </w:p>
        </w:tc>
        <w:tc>
          <w:tcPr>
            <w:tcW w:w="1441" w:type="dxa"/>
            <w:gridSpan w:val="2"/>
            <w:tcBorders>
              <w:top w:val="single" w:sz="6" w:space="0" w:color="000000"/>
              <w:left w:val="single" w:sz="4" w:space="0" w:color="000000"/>
              <w:bottom w:val="single" w:sz="12" w:space="0" w:color="000000"/>
              <w:right w:val="single" w:sz="4" w:space="0" w:color="000000"/>
            </w:tcBorders>
          </w:tcPr>
          <w:p w14:paraId="657B6F02" w14:textId="77777777" w:rsidR="00622AC0" w:rsidRDefault="00622AC0" w:rsidP="00622AC0">
            <w:pPr>
              <w:pStyle w:val="14"/>
              <w:tabs>
                <w:tab w:val="clear" w:pos="4153"/>
                <w:tab w:val="clear" w:pos="8306"/>
              </w:tabs>
              <w:snapToGrid/>
              <w:jc w:val="center"/>
              <w:rPr>
                <w:rFonts w:ascii="標楷體" w:eastAsia="標楷體" w:hAnsi="標楷體"/>
              </w:rPr>
            </w:pPr>
          </w:p>
        </w:tc>
        <w:tc>
          <w:tcPr>
            <w:tcW w:w="1383" w:type="dxa"/>
            <w:gridSpan w:val="2"/>
            <w:tcBorders>
              <w:top w:val="single" w:sz="6" w:space="0" w:color="000000"/>
              <w:left w:val="single" w:sz="4" w:space="0" w:color="000000"/>
              <w:bottom w:val="single" w:sz="12" w:space="0" w:color="000000"/>
              <w:right w:val="single" w:sz="4" w:space="0" w:color="000000"/>
            </w:tcBorders>
            <w:vAlign w:val="center"/>
          </w:tcPr>
          <w:p w14:paraId="0D796F42" w14:textId="77777777" w:rsidR="00622AC0" w:rsidRPr="00281094" w:rsidRDefault="00622AC0" w:rsidP="00622AC0">
            <w:pPr>
              <w:spacing w:line="0" w:lineRule="atLeast"/>
              <w:ind w:left="42" w:hanging="1"/>
              <w:jc w:val="both"/>
              <w:rPr>
                <w:rFonts w:ascii="標楷體" w:eastAsia="標楷體" w:hAnsi="標楷體"/>
                <w:sz w:val="20"/>
                <w:szCs w:val="20"/>
              </w:rPr>
            </w:pPr>
            <w:r w:rsidRPr="00281094">
              <w:rPr>
                <w:rFonts w:ascii="標楷體" w:eastAsia="標楷體" w:hAnsi="標楷體" w:hint="eastAsia"/>
                <w:sz w:val="20"/>
                <w:szCs w:val="20"/>
              </w:rPr>
              <w:t>二、健康的生活4.藝術展覽</w:t>
            </w:r>
          </w:p>
          <w:p w14:paraId="46C5ED46" w14:textId="06ADEDD4" w:rsidR="00622AC0" w:rsidRPr="00281094" w:rsidRDefault="00622AC0" w:rsidP="00622AC0">
            <w:pPr>
              <w:spacing w:line="0" w:lineRule="atLeast"/>
              <w:ind w:left="42" w:hanging="1"/>
              <w:jc w:val="both"/>
              <w:rPr>
                <w:rFonts w:ascii="標楷體" w:eastAsia="標楷體" w:hAnsi="標楷體"/>
                <w:sz w:val="20"/>
                <w:szCs w:val="20"/>
              </w:rPr>
            </w:pPr>
            <w:r w:rsidRPr="00281094">
              <w:rPr>
                <w:rFonts w:ascii="標楷體" w:eastAsia="標楷體" w:hAnsi="標楷體" w:hint="eastAsia"/>
                <w:sz w:val="20"/>
                <w:szCs w:val="20"/>
              </w:rPr>
              <w:t>語文天地(二)量詞</w:t>
            </w:r>
          </w:p>
        </w:tc>
        <w:tc>
          <w:tcPr>
            <w:tcW w:w="1432" w:type="dxa"/>
            <w:tcBorders>
              <w:top w:val="single" w:sz="6" w:space="0" w:color="000000"/>
              <w:left w:val="single" w:sz="4" w:space="0" w:color="000000"/>
              <w:bottom w:val="single" w:sz="12" w:space="0" w:color="000000"/>
              <w:right w:val="single" w:sz="4" w:space="0" w:color="000000"/>
            </w:tcBorders>
            <w:vAlign w:val="center"/>
          </w:tcPr>
          <w:p w14:paraId="322C6C60" w14:textId="77777777" w:rsidR="00622AC0" w:rsidRDefault="00622AC0" w:rsidP="00622AC0">
            <w:pPr>
              <w:pStyle w:val="aff3"/>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vAlign w:val="center"/>
          </w:tcPr>
          <w:p w14:paraId="6D465F76" w14:textId="77777777" w:rsidR="00622AC0" w:rsidRDefault="00622AC0" w:rsidP="00622AC0">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vAlign w:val="center"/>
          </w:tcPr>
          <w:p w14:paraId="3FC921BC" w14:textId="77777777" w:rsidR="00622AC0" w:rsidRDefault="00622AC0" w:rsidP="00622AC0">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vAlign w:val="center"/>
          </w:tcPr>
          <w:p w14:paraId="22200A7B" w14:textId="77777777" w:rsidR="00622AC0" w:rsidRDefault="00622AC0" w:rsidP="00622AC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vAlign w:val="center"/>
          </w:tcPr>
          <w:p w14:paraId="423EDAB7" w14:textId="77777777" w:rsidR="00622AC0" w:rsidRDefault="00622AC0" w:rsidP="00622AC0">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vAlign w:val="center"/>
          </w:tcPr>
          <w:p w14:paraId="005963A5" w14:textId="77777777" w:rsidR="00622AC0" w:rsidRDefault="00622AC0" w:rsidP="00622AC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00505729" w14:textId="77777777" w:rsidR="00622AC0" w:rsidRDefault="00622AC0" w:rsidP="00622AC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252C6570" w14:textId="77777777" w:rsidR="00622AC0" w:rsidRDefault="00622AC0" w:rsidP="00622AC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333C3B9D" w14:textId="77777777" w:rsidR="00622AC0" w:rsidRDefault="00622AC0" w:rsidP="00622AC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28C7C439" w14:textId="77777777" w:rsidR="00622AC0" w:rsidRDefault="00622AC0" w:rsidP="00622AC0">
            <w:pPr>
              <w:jc w:val="center"/>
              <w:rPr>
                <w:rFonts w:ascii="標楷體" w:eastAsia="標楷體" w:hAnsi="標楷體"/>
                <w:spacing w:val="-16"/>
                <w:sz w:val="20"/>
              </w:rPr>
            </w:pPr>
          </w:p>
        </w:tc>
      </w:tr>
      <w:tr w:rsidR="00622AC0" w14:paraId="44CC1175" w14:textId="77777777" w:rsidTr="00DC2224">
        <w:trPr>
          <w:trHeight w:val="661"/>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5B89D1C0" w14:textId="77777777" w:rsidR="00622AC0" w:rsidRDefault="00622AC0" w:rsidP="00622AC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409372" w14:textId="77777777" w:rsidR="00622AC0" w:rsidRDefault="00622AC0" w:rsidP="00622AC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356552BC" w14:textId="77777777" w:rsidR="00622AC0" w:rsidRDefault="00622AC0" w:rsidP="00622AC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0B23B35E" w14:textId="77777777" w:rsidR="00622AC0" w:rsidRDefault="00622AC0" w:rsidP="00622AC0">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3A4D20C"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51AF958" w14:textId="77777777" w:rsidR="00622AC0" w:rsidRDefault="00622AC0" w:rsidP="00622AC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1D820345"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1.能正確讀出本課課文，並了解文意。</w:t>
            </w:r>
          </w:p>
          <w:p w14:paraId="1FC42152"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2.能正確念讀本課新詞，明瞭其意義，並運用於日常生活中。</w:t>
            </w:r>
          </w:p>
          <w:p w14:paraId="423F038E"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3.能操作布袋戲偶，以布袋戲身段及念白做出簡單演出。</w:t>
            </w:r>
          </w:p>
          <w:p w14:paraId="06784458"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4.能欣賞傳統戲劇之美。</w:t>
            </w:r>
          </w:p>
          <w:p w14:paraId="4EE28AB5"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5.能分辨「eh、ionn」和「ueh、iunn」漳、泉對比的方音差異，並養成尊重各地方音差的態度。</w:t>
            </w:r>
          </w:p>
          <w:p w14:paraId="63F01812"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6.能正確進行「ian」、「iang 」和「iong 」的拼讀。</w:t>
            </w:r>
          </w:p>
          <w:p w14:paraId="55C3E6D1" w14:textId="0CD84DF9"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7.能認識布袋戲的角色，並嘗試使用其念白形式來朗讀或配音。</w:t>
            </w:r>
          </w:p>
        </w:tc>
        <w:tc>
          <w:tcPr>
            <w:tcW w:w="1432" w:type="dxa"/>
            <w:tcBorders>
              <w:top w:val="single" w:sz="12" w:space="0" w:color="000000"/>
              <w:left w:val="single" w:sz="4" w:space="0" w:color="000000"/>
              <w:bottom w:val="single" w:sz="12" w:space="0" w:color="000000"/>
              <w:right w:val="single" w:sz="4" w:space="0" w:color="000000"/>
            </w:tcBorders>
            <w:vAlign w:val="center"/>
          </w:tcPr>
          <w:p w14:paraId="577AC8C0" w14:textId="77777777" w:rsidR="00622AC0" w:rsidRDefault="00622AC0" w:rsidP="00622AC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1C744C03" w14:textId="77777777" w:rsidR="00622AC0" w:rsidRDefault="00622AC0" w:rsidP="00622AC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3494D5E6" w14:textId="77777777" w:rsidR="00622AC0" w:rsidRDefault="00622AC0" w:rsidP="00622AC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4CDEA4FB" w14:textId="77777777" w:rsidR="00622AC0" w:rsidRDefault="00622AC0" w:rsidP="00622AC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146C1584" w14:textId="77777777" w:rsidR="00622AC0" w:rsidRDefault="00622AC0" w:rsidP="00622AC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118224C0" w14:textId="77777777" w:rsidR="00622AC0" w:rsidRDefault="00622AC0" w:rsidP="00622AC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48C88B47" w14:textId="77777777" w:rsidR="00622AC0" w:rsidRDefault="00622AC0" w:rsidP="00622AC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093FF1B" w14:textId="77777777" w:rsidR="00622AC0" w:rsidRDefault="00622AC0" w:rsidP="00622AC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8AE8041" w14:textId="77777777" w:rsidR="00622AC0" w:rsidRDefault="00622AC0" w:rsidP="00622AC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397B2876" w14:textId="77777777" w:rsidR="00622AC0" w:rsidRDefault="00622AC0" w:rsidP="00622AC0">
            <w:pPr>
              <w:jc w:val="center"/>
              <w:rPr>
                <w:rFonts w:ascii="標楷體" w:eastAsia="標楷體" w:hAnsi="標楷體"/>
                <w:spacing w:val="-16"/>
                <w:sz w:val="20"/>
              </w:rPr>
            </w:pPr>
          </w:p>
        </w:tc>
      </w:tr>
      <w:tr w:rsidR="00622AC0" w14:paraId="6EFFCB58" w14:textId="77777777">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63C68021" w14:textId="77777777" w:rsidR="00622AC0" w:rsidRDefault="00622AC0" w:rsidP="00622AC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2E6EE5" w14:textId="77777777" w:rsidR="00622AC0" w:rsidRDefault="00622AC0" w:rsidP="00622AC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7D611929" w14:textId="77777777" w:rsidR="00622AC0" w:rsidRDefault="00622AC0" w:rsidP="00622AC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10F2F29" w14:textId="77777777" w:rsidR="00622AC0" w:rsidRDefault="00622AC0" w:rsidP="00622AC0">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0E90F5B7"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A2F1B56" w14:textId="77777777" w:rsidR="00622AC0" w:rsidRDefault="00622AC0" w:rsidP="00622AC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5523696B" w14:textId="77777777"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1.口語評量</w:t>
            </w:r>
          </w:p>
          <w:p w14:paraId="4A90083C" w14:textId="77777777"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2.觀察評量</w:t>
            </w:r>
          </w:p>
          <w:p w14:paraId="6711B10A" w14:textId="1298C1E3"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3.書寫評量</w:t>
            </w:r>
          </w:p>
        </w:tc>
        <w:tc>
          <w:tcPr>
            <w:tcW w:w="1432" w:type="dxa"/>
            <w:tcBorders>
              <w:top w:val="single" w:sz="12" w:space="0" w:color="000000"/>
              <w:left w:val="single" w:sz="4" w:space="0" w:color="000000"/>
              <w:bottom w:val="single" w:sz="12" w:space="0" w:color="000000"/>
              <w:right w:val="single" w:sz="4" w:space="0" w:color="000000"/>
            </w:tcBorders>
            <w:vAlign w:val="center"/>
          </w:tcPr>
          <w:p w14:paraId="2CC1C9D7" w14:textId="77777777" w:rsidR="00622AC0" w:rsidRDefault="00622AC0" w:rsidP="00622AC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21690497" w14:textId="77777777" w:rsidR="00622AC0" w:rsidRDefault="00622AC0" w:rsidP="00622AC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54E1D345" w14:textId="77777777" w:rsidR="00622AC0" w:rsidRDefault="00622AC0" w:rsidP="00622AC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672E3AB" w14:textId="77777777" w:rsidR="00622AC0" w:rsidRDefault="00622AC0" w:rsidP="00622AC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094FCA6" w14:textId="77777777" w:rsidR="00622AC0" w:rsidRDefault="00622AC0" w:rsidP="00622AC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5EAD4AF0" w14:textId="77777777" w:rsidR="00622AC0" w:rsidRDefault="00622AC0" w:rsidP="00622AC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3920C2D6" w14:textId="77777777" w:rsidR="00622AC0" w:rsidRDefault="00622AC0" w:rsidP="00622AC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38DF69EE" w14:textId="77777777" w:rsidR="00622AC0" w:rsidRDefault="00622AC0" w:rsidP="00622AC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6DEF8F4C" w14:textId="77777777" w:rsidR="00622AC0" w:rsidRDefault="00622AC0" w:rsidP="00622AC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1A594D86" w14:textId="77777777" w:rsidR="00622AC0" w:rsidRDefault="00622AC0" w:rsidP="00622AC0">
            <w:pPr>
              <w:jc w:val="center"/>
              <w:rPr>
                <w:rFonts w:ascii="標楷體" w:eastAsia="標楷體" w:hAnsi="標楷體"/>
                <w:spacing w:val="-16"/>
                <w:sz w:val="20"/>
              </w:rPr>
            </w:pPr>
          </w:p>
        </w:tc>
      </w:tr>
      <w:tr w:rsidR="00622AC0" w14:paraId="249B9CB3" w14:textId="77777777" w:rsidTr="004D2183">
        <w:trPr>
          <w:cantSplit/>
          <w:trHeight w:val="407"/>
        </w:trPr>
        <w:tc>
          <w:tcPr>
            <w:tcW w:w="1342" w:type="dxa"/>
            <w:gridSpan w:val="2"/>
            <w:tcBorders>
              <w:top w:val="single" w:sz="12" w:space="0" w:color="000000"/>
              <w:left w:val="single" w:sz="12" w:space="0" w:color="000000"/>
              <w:bottom w:val="single" w:sz="12" w:space="0" w:color="000000"/>
              <w:right w:val="single" w:sz="12" w:space="0" w:color="000000"/>
            </w:tcBorders>
          </w:tcPr>
          <w:p w14:paraId="6628DB9D" w14:textId="77777777" w:rsidR="00622AC0" w:rsidRDefault="00622AC0" w:rsidP="00622AC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vAlign w:val="center"/>
          </w:tcPr>
          <w:p w14:paraId="487DFE8F" w14:textId="77777777" w:rsidR="00622AC0" w:rsidRDefault="00622AC0" w:rsidP="00622AC0">
            <w:pPr>
              <w:jc w:val="center"/>
              <w:rPr>
                <w:rFonts w:ascii="標楷體" w:eastAsia="標楷體" w:hAnsi="標楷體" w:cs="標楷體"/>
                <w:sz w:val="20"/>
              </w:rPr>
            </w:pPr>
            <w:r>
              <w:rPr>
                <w:rFonts w:ascii="標楷體" w:eastAsia="標楷體" w:hAnsi="標楷體" w:cs="標楷體"/>
                <w:sz w:val="20"/>
              </w:rPr>
              <w:t>第一次定期評量</w:t>
            </w:r>
          </w:p>
        </w:tc>
      </w:tr>
      <w:tr w:rsidR="00622AC0" w14:paraId="208B21A1" w14:textId="77777777">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00D75653" w14:textId="77777777" w:rsidR="00622AC0" w:rsidRDefault="00622AC0" w:rsidP="00622AC0">
            <w:pPr>
              <w:jc w:val="center"/>
              <w:rPr>
                <w:rFonts w:ascii="標楷體" w:eastAsia="標楷體" w:hAnsi="標楷體"/>
                <w:sz w:val="20"/>
              </w:rPr>
            </w:pPr>
            <w:r>
              <w:rPr>
                <w:rFonts w:ascii="標楷體" w:eastAsia="標楷體" w:hAnsi="標楷體" w:cs="標楷體"/>
                <w:sz w:val="20"/>
              </w:rPr>
              <w:t>第八～十四</w:t>
            </w:r>
            <w:r>
              <w:rPr>
                <w:rFonts w:ascii="標楷體" w:eastAsia="標楷體" w:hAnsi="標楷體" w:cs="標楷體"/>
                <w:sz w:val="20"/>
              </w:rPr>
              <w:lastRenderedPageBreak/>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01752B7" w14:textId="772EA28B" w:rsidR="00622AC0" w:rsidRDefault="00622AC0" w:rsidP="00622AC0">
            <w:pPr>
              <w:jc w:val="center"/>
              <w:rPr>
                <w:rFonts w:ascii="標楷體" w:eastAsia="標楷體" w:hAnsi="標楷體"/>
              </w:rPr>
            </w:pPr>
            <w:r>
              <w:rPr>
                <w:rFonts w:ascii="標楷體" w:eastAsia="標楷體" w:hAnsi="標楷體" w:cs="標楷體" w:hint="eastAsia"/>
                <w:sz w:val="20"/>
              </w:rPr>
              <w:lastRenderedPageBreak/>
              <w:t>4</w:t>
            </w:r>
            <w:r>
              <w:rPr>
                <w:rFonts w:ascii="標楷體" w:eastAsia="標楷體" w:hAnsi="標楷體" w:cs="標楷體"/>
                <w:sz w:val="20"/>
              </w:rPr>
              <w:t>/</w:t>
            </w:r>
            <w:r>
              <w:rPr>
                <w:rFonts w:ascii="標楷體" w:eastAsia="標楷體" w:hAnsi="標楷體" w:cs="標楷體" w:hint="eastAsia"/>
                <w:sz w:val="20"/>
              </w:rPr>
              <w:t>5</w:t>
            </w:r>
            <w:r>
              <w:rPr>
                <w:rFonts w:ascii="標楷體" w:eastAsia="標楷體" w:hAnsi="標楷體" w:cs="標楷體"/>
                <w:sz w:val="20"/>
              </w:rPr>
              <w:t>-5/</w:t>
            </w:r>
            <w:r>
              <w:rPr>
                <w:rFonts w:ascii="標楷體" w:eastAsia="標楷體" w:hAnsi="標楷體" w:cs="標楷體" w:hint="eastAsia"/>
                <w:sz w:val="20"/>
              </w:rPr>
              <w:t>23</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9CD28E5" w14:textId="77777777" w:rsidR="00622AC0" w:rsidRDefault="00622AC0" w:rsidP="00622AC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4EA6CC81" w14:textId="77777777" w:rsidR="00622AC0" w:rsidRDefault="00622AC0" w:rsidP="00622AC0">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0005FAE"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596388DA" w14:textId="77777777" w:rsidR="00622AC0" w:rsidRDefault="00622AC0" w:rsidP="00622AC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02FD10FA" w14:textId="77777777" w:rsidR="00622AC0" w:rsidRPr="00281094" w:rsidRDefault="00622AC0" w:rsidP="00622AC0">
            <w:pPr>
              <w:spacing w:line="0" w:lineRule="atLeast"/>
              <w:ind w:left="42" w:hanging="1"/>
              <w:rPr>
                <w:rFonts w:ascii="標楷體" w:eastAsia="標楷體" w:hAnsi="標楷體"/>
                <w:sz w:val="20"/>
                <w:szCs w:val="20"/>
              </w:rPr>
            </w:pPr>
            <w:r w:rsidRPr="00281094">
              <w:rPr>
                <w:rFonts w:ascii="標楷體" w:eastAsia="標楷體" w:hAnsi="標楷體" w:hint="eastAsia"/>
                <w:sz w:val="20"/>
                <w:szCs w:val="20"/>
              </w:rPr>
              <w:t>語文天地(二)量詞</w:t>
            </w:r>
          </w:p>
          <w:p w14:paraId="5B981AC0" w14:textId="4180F128" w:rsidR="00622AC0" w:rsidRPr="00281094" w:rsidRDefault="00622AC0" w:rsidP="00622AC0">
            <w:pPr>
              <w:spacing w:line="0" w:lineRule="atLeast"/>
              <w:ind w:left="42" w:hanging="1"/>
              <w:rPr>
                <w:rFonts w:ascii="標楷體" w:eastAsia="標楷體" w:hAnsi="標楷體"/>
                <w:sz w:val="20"/>
                <w:szCs w:val="20"/>
              </w:rPr>
            </w:pPr>
            <w:r w:rsidRPr="00281094">
              <w:rPr>
                <w:rFonts w:ascii="標楷體" w:eastAsia="標楷體" w:hAnsi="標楷體" w:hint="eastAsia"/>
                <w:sz w:val="20"/>
                <w:szCs w:val="20"/>
              </w:rPr>
              <w:t>三、在地報馬仔5. 臺灣好所在</w:t>
            </w:r>
          </w:p>
        </w:tc>
        <w:tc>
          <w:tcPr>
            <w:tcW w:w="1432" w:type="dxa"/>
            <w:tcBorders>
              <w:top w:val="single" w:sz="12" w:space="0" w:color="000000"/>
              <w:left w:val="single" w:sz="4" w:space="0" w:color="000000"/>
              <w:bottom w:val="single" w:sz="12" w:space="0" w:color="000000"/>
              <w:right w:val="single" w:sz="4" w:space="0" w:color="000000"/>
            </w:tcBorders>
          </w:tcPr>
          <w:p w14:paraId="75471BDA" w14:textId="77777777" w:rsidR="00622AC0" w:rsidRDefault="00622AC0" w:rsidP="00622AC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44046DCF" w14:textId="77777777" w:rsidR="00622AC0" w:rsidRDefault="00622AC0" w:rsidP="00622AC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78F58286" w14:textId="77777777" w:rsidR="00622AC0" w:rsidRDefault="00622AC0" w:rsidP="00622AC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D9D5732" w14:textId="77777777" w:rsidR="00622AC0" w:rsidRDefault="00622AC0" w:rsidP="00622AC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18271792" w14:textId="77777777" w:rsidR="00622AC0" w:rsidRDefault="00622AC0" w:rsidP="00622AC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2EC00000" w14:textId="77777777" w:rsidR="00622AC0" w:rsidRDefault="00622AC0" w:rsidP="00622AC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16CCD02D" w14:textId="77777777" w:rsidR="00622AC0" w:rsidRDefault="00622AC0" w:rsidP="00622AC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4A5B0F76" w14:textId="77777777" w:rsidR="00622AC0" w:rsidRDefault="00622AC0" w:rsidP="00622AC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226CF5CA" w14:textId="77777777" w:rsidR="00622AC0" w:rsidRDefault="00622AC0" w:rsidP="00622AC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491E0AA4" w14:textId="77777777" w:rsidR="00622AC0" w:rsidRDefault="00622AC0" w:rsidP="00622AC0">
            <w:pPr>
              <w:jc w:val="center"/>
              <w:rPr>
                <w:rFonts w:ascii="標楷體" w:eastAsia="標楷體" w:hAnsi="標楷體"/>
                <w:spacing w:val="-16"/>
                <w:sz w:val="20"/>
              </w:rPr>
            </w:pPr>
          </w:p>
        </w:tc>
      </w:tr>
      <w:tr w:rsidR="00622AC0" w14:paraId="5425AC54" w14:textId="77777777" w:rsidTr="00DC2224">
        <w:trPr>
          <w:trHeight w:val="847"/>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1495CE1F" w14:textId="77777777" w:rsidR="00622AC0" w:rsidRDefault="00622AC0" w:rsidP="00622AC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2112A51" w14:textId="77777777" w:rsidR="00622AC0" w:rsidRDefault="00622AC0" w:rsidP="00622AC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79141F6" w14:textId="77777777" w:rsidR="00622AC0" w:rsidRDefault="00622AC0" w:rsidP="00622AC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A9C60B9" w14:textId="77777777" w:rsidR="00622AC0" w:rsidRDefault="00622AC0" w:rsidP="00622AC0">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C37517A"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713D9EF7" w14:textId="77777777" w:rsidR="00622AC0" w:rsidRDefault="00622AC0" w:rsidP="00622AC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7DBB7D94"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1.能了解課文文章內容，並使用閩南語闡述大意。</w:t>
            </w:r>
          </w:p>
          <w:p w14:paraId="1CCD9446"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2.能正確念讀本課新詞，明瞭其意義，並運用於日常生活中。</w:t>
            </w:r>
          </w:p>
          <w:p w14:paraId="15BDFE80"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3.能運用網路資源學習閩南語，並將所學之課文內容實際的在生活中使用。</w:t>
            </w:r>
          </w:p>
          <w:p w14:paraId="34D92966"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4.能從課文賞析中，了解歌仔戲的內涵，並能養成欣賞本土戲劇的興趣與習慣。</w:t>
            </w:r>
          </w:p>
          <w:p w14:paraId="0A16110A"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5.從歌仔戲曲調練習中，體會傳統藝術之美，並樂於和別人分享。</w:t>
            </w:r>
          </w:p>
          <w:p w14:paraId="0B985E17"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6.能分辨「ionn、enn」和「iunn、inn」的漳、泉對比，並養成尊重各地方音差的態度。</w:t>
            </w:r>
          </w:p>
          <w:p w14:paraId="6F5E4755"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7.能正確進行「un」、「uan」和「uang」的拼讀。</w:t>
            </w:r>
          </w:p>
          <w:p w14:paraId="0EE383D0"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8.能認識不同動作的閩南語說法，並能練習造句。</w:t>
            </w:r>
          </w:p>
          <w:p w14:paraId="494486D2"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9.能在日常生活中正確使用閩南語動詞，並發音正確。</w:t>
            </w:r>
          </w:p>
          <w:p w14:paraId="15403B54" w14:textId="64F51255"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10.能了解閩南語特殊用語和國語不同之處，並能發覺閩南語之美。</w:t>
            </w:r>
          </w:p>
        </w:tc>
        <w:tc>
          <w:tcPr>
            <w:tcW w:w="1432" w:type="dxa"/>
            <w:tcBorders>
              <w:top w:val="single" w:sz="12" w:space="0" w:color="000000"/>
              <w:left w:val="single" w:sz="4" w:space="0" w:color="000000"/>
              <w:bottom w:val="single" w:sz="12" w:space="0" w:color="000000"/>
              <w:right w:val="single" w:sz="4" w:space="0" w:color="000000"/>
            </w:tcBorders>
          </w:tcPr>
          <w:p w14:paraId="5C30BE29" w14:textId="77777777" w:rsidR="00622AC0" w:rsidRDefault="00622AC0" w:rsidP="00622AC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54FC1105" w14:textId="77777777" w:rsidR="00622AC0" w:rsidRDefault="00622AC0" w:rsidP="00622AC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6525DCC2" w14:textId="77777777" w:rsidR="00622AC0" w:rsidRDefault="00622AC0" w:rsidP="00622AC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892E68D" w14:textId="77777777" w:rsidR="00622AC0" w:rsidRDefault="00622AC0" w:rsidP="00622AC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6A39487" w14:textId="77777777" w:rsidR="00622AC0" w:rsidRDefault="00622AC0" w:rsidP="00622AC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3C85C8B3" w14:textId="77777777" w:rsidR="00622AC0" w:rsidRDefault="00622AC0" w:rsidP="00622AC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737143B4" w14:textId="77777777" w:rsidR="00622AC0" w:rsidRDefault="00622AC0" w:rsidP="00622AC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B3F57EF" w14:textId="77777777" w:rsidR="00622AC0" w:rsidRDefault="00622AC0" w:rsidP="00622AC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281D5C4B" w14:textId="77777777" w:rsidR="00622AC0" w:rsidRDefault="00622AC0" w:rsidP="00622AC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096A7560" w14:textId="77777777" w:rsidR="00622AC0" w:rsidRDefault="00622AC0" w:rsidP="00622AC0">
            <w:pPr>
              <w:jc w:val="center"/>
              <w:rPr>
                <w:rFonts w:ascii="標楷體" w:eastAsia="標楷體" w:hAnsi="標楷體"/>
                <w:spacing w:val="-16"/>
                <w:sz w:val="20"/>
              </w:rPr>
            </w:pPr>
          </w:p>
        </w:tc>
      </w:tr>
      <w:tr w:rsidR="00622AC0" w14:paraId="3FAEA370" w14:textId="77777777">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44510528" w14:textId="77777777" w:rsidR="00622AC0" w:rsidRDefault="00622AC0" w:rsidP="00622AC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33FA5EC" w14:textId="77777777" w:rsidR="00622AC0" w:rsidRDefault="00622AC0" w:rsidP="00622AC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6BCD3921" w14:textId="77777777" w:rsidR="00622AC0" w:rsidRDefault="00622AC0" w:rsidP="00622AC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3B15A47E" w14:textId="77777777" w:rsidR="00622AC0" w:rsidRDefault="00622AC0" w:rsidP="00622AC0">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48545934"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6EEFB27" w14:textId="77777777" w:rsidR="00622AC0" w:rsidRDefault="00622AC0" w:rsidP="00622AC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0A06C5F9" w14:textId="77777777"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1.書寫評量</w:t>
            </w:r>
          </w:p>
          <w:p w14:paraId="40E5A904" w14:textId="77777777"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2.口語評量</w:t>
            </w:r>
          </w:p>
          <w:p w14:paraId="6AB86960" w14:textId="4591C3D6"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3.聽力評量</w:t>
            </w:r>
          </w:p>
        </w:tc>
        <w:tc>
          <w:tcPr>
            <w:tcW w:w="1432" w:type="dxa"/>
            <w:tcBorders>
              <w:top w:val="single" w:sz="12" w:space="0" w:color="000000"/>
              <w:left w:val="single" w:sz="4" w:space="0" w:color="000000"/>
              <w:bottom w:val="single" w:sz="12" w:space="0" w:color="000000"/>
              <w:right w:val="single" w:sz="4" w:space="0" w:color="000000"/>
            </w:tcBorders>
          </w:tcPr>
          <w:p w14:paraId="3FAF7259" w14:textId="77777777" w:rsidR="00622AC0" w:rsidRDefault="00622AC0" w:rsidP="00622AC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48C29E71" w14:textId="77777777" w:rsidR="00622AC0" w:rsidRDefault="00622AC0" w:rsidP="00622AC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6D453448" w14:textId="77777777" w:rsidR="00622AC0" w:rsidRDefault="00622AC0" w:rsidP="00622AC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12F3A931" w14:textId="77777777" w:rsidR="00622AC0" w:rsidRDefault="00622AC0" w:rsidP="00622AC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8AE7A2B" w14:textId="77777777" w:rsidR="00622AC0" w:rsidRDefault="00622AC0" w:rsidP="00622AC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48919465" w14:textId="77777777" w:rsidR="00622AC0" w:rsidRDefault="00622AC0" w:rsidP="00622AC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13F6B931" w14:textId="77777777" w:rsidR="00622AC0" w:rsidRDefault="00622AC0" w:rsidP="00622AC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7B2B3FC0" w14:textId="77777777" w:rsidR="00622AC0" w:rsidRDefault="00622AC0" w:rsidP="00622AC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4539965F" w14:textId="77777777" w:rsidR="00622AC0" w:rsidRDefault="00622AC0" w:rsidP="00622AC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D4A8A76" w14:textId="77777777" w:rsidR="00622AC0" w:rsidRDefault="00622AC0" w:rsidP="00622AC0">
            <w:pPr>
              <w:jc w:val="center"/>
              <w:rPr>
                <w:rFonts w:ascii="標楷體" w:eastAsia="標楷體" w:hAnsi="標楷體"/>
                <w:spacing w:val="-16"/>
                <w:sz w:val="20"/>
              </w:rPr>
            </w:pPr>
          </w:p>
        </w:tc>
      </w:tr>
      <w:tr w:rsidR="00622AC0" w14:paraId="79389577" w14:textId="77777777" w:rsidTr="004D2183">
        <w:trPr>
          <w:cantSplit/>
          <w:trHeight w:val="533"/>
        </w:trPr>
        <w:tc>
          <w:tcPr>
            <w:tcW w:w="1342" w:type="dxa"/>
            <w:gridSpan w:val="2"/>
            <w:tcBorders>
              <w:top w:val="single" w:sz="12" w:space="0" w:color="000000"/>
              <w:left w:val="single" w:sz="12" w:space="0" w:color="000000"/>
              <w:bottom w:val="single" w:sz="12" w:space="0" w:color="000000"/>
              <w:right w:val="single" w:sz="12" w:space="0" w:color="000000"/>
            </w:tcBorders>
          </w:tcPr>
          <w:p w14:paraId="29C0DFF9" w14:textId="77777777" w:rsidR="00622AC0" w:rsidRDefault="00622AC0" w:rsidP="00622AC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vAlign w:val="center"/>
          </w:tcPr>
          <w:p w14:paraId="675D1697" w14:textId="77777777" w:rsidR="00622AC0" w:rsidRDefault="00622AC0" w:rsidP="00622AC0">
            <w:pPr>
              <w:jc w:val="center"/>
              <w:rPr>
                <w:rFonts w:ascii="標楷體" w:eastAsia="標楷體" w:hAnsi="標楷體" w:cs="標楷體"/>
                <w:sz w:val="20"/>
              </w:rPr>
            </w:pPr>
            <w:r>
              <w:rPr>
                <w:rFonts w:ascii="標楷體" w:eastAsia="標楷體" w:hAnsi="標楷體" w:cs="標楷體"/>
                <w:sz w:val="20"/>
              </w:rPr>
              <w:t>第二次定期評量</w:t>
            </w:r>
          </w:p>
        </w:tc>
      </w:tr>
      <w:tr w:rsidR="00622AC0" w14:paraId="5A28A517" w14:textId="77777777">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0ACAE4AE" w14:textId="3C021259" w:rsidR="00622AC0" w:rsidRDefault="00622AC0" w:rsidP="00622AC0">
            <w:pPr>
              <w:jc w:val="center"/>
              <w:rPr>
                <w:rFonts w:ascii="標楷體" w:eastAsia="標楷體" w:hAnsi="標楷體"/>
                <w:sz w:val="20"/>
              </w:rPr>
            </w:pPr>
            <w:r>
              <w:rPr>
                <w:rFonts w:ascii="標楷體" w:eastAsia="標楷體" w:hAnsi="標楷體" w:cs="標楷體"/>
                <w:sz w:val="20"/>
              </w:rPr>
              <w:t>第十五～二十週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24B390CC" w14:textId="51B230AC" w:rsidR="00622AC0" w:rsidRDefault="00622AC0" w:rsidP="00622AC0">
            <w:pPr>
              <w:jc w:val="center"/>
              <w:rPr>
                <w:rFonts w:ascii="標楷體" w:eastAsia="標楷體" w:hAnsi="標楷體"/>
              </w:rPr>
            </w:pPr>
            <w:r>
              <w:rPr>
                <w:rFonts w:ascii="標楷體" w:eastAsia="標楷體" w:hAnsi="標楷體" w:cs="標楷體"/>
                <w:sz w:val="20"/>
              </w:rPr>
              <w:t>5/</w:t>
            </w:r>
            <w:r>
              <w:rPr>
                <w:rFonts w:ascii="標楷體" w:eastAsia="標楷體" w:hAnsi="標楷體" w:cs="標楷體" w:hint="eastAsia"/>
                <w:sz w:val="20"/>
              </w:rPr>
              <w:t>24</w:t>
            </w:r>
            <w:r>
              <w:rPr>
                <w:rFonts w:ascii="標楷體" w:eastAsia="標楷體" w:hAnsi="標楷體" w:cs="標楷體"/>
                <w:sz w:val="20"/>
              </w:rPr>
              <w:t>-6/</w:t>
            </w:r>
            <w:r>
              <w:rPr>
                <w:rFonts w:ascii="標楷體" w:eastAsia="標楷體" w:hAnsi="標楷體" w:cs="標楷體" w:hint="eastAsia"/>
                <w:sz w:val="20"/>
              </w:rPr>
              <w:t>30</w:t>
            </w:r>
          </w:p>
        </w:tc>
        <w:tc>
          <w:tcPr>
            <w:tcW w:w="1591" w:type="dxa"/>
            <w:vMerge w:val="restart"/>
            <w:tcBorders>
              <w:top w:val="single" w:sz="12" w:space="0" w:color="000000"/>
              <w:left w:val="single" w:sz="12" w:space="0" w:color="000000"/>
              <w:bottom w:val="single" w:sz="12" w:space="0" w:color="000000"/>
              <w:right w:val="single" w:sz="4" w:space="0" w:color="000000"/>
            </w:tcBorders>
            <w:shd w:val="clear" w:color="auto" w:fill="FFFFFF"/>
          </w:tcPr>
          <w:p w14:paraId="17C6B4AF" w14:textId="77777777" w:rsidR="00622AC0" w:rsidRDefault="00622AC0" w:rsidP="00622AC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3D0E577F" w14:textId="77777777" w:rsidR="00622AC0" w:rsidRDefault="00622AC0" w:rsidP="00622AC0">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6A3F6645"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D435BAE" w14:textId="77777777" w:rsidR="00622AC0" w:rsidRDefault="00622AC0" w:rsidP="00622AC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481A0CD0" w14:textId="77777777" w:rsidR="00622AC0" w:rsidRPr="00281094" w:rsidRDefault="00622AC0" w:rsidP="00622AC0">
            <w:pPr>
              <w:spacing w:line="0" w:lineRule="atLeast"/>
              <w:ind w:left="42" w:hanging="1"/>
              <w:rPr>
                <w:rFonts w:ascii="標楷體" w:eastAsia="標楷體" w:hAnsi="標楷體"/>
                <w:sz w:val="20"/>
                <w:szCs w:val="20"/>
              </w:rPr>
            </w:pPr>
            <w:r w:rsidRPr="00281094">
              <w:rPr>
                <w:rFonts w:ascii="標楷體" w:eastAsia="標楷體" w:hAnsi="標楷體" w:hint="eastAsia"/>
                <w:sz w:val="20"/>
                <w:szCs w:val="20"/>
              </w:rPr>
              <w:t>三、在地報馬仔6. 風聲水影日月潭</w:t>
            </w:r>
          </w:p>
          <w:p w14:paraId="55C90F0B" w14:textId="2A6A5BB5" w:rsidR="00622AC0" w:rsidRPr="00281094" w:rsidRDefault="00622AC0" w:rsidP="00622AC0">
            <w:pPr>
              <w:spacing w:line="0" w:lineRule="atLeast"/>
              <w:ind w:left="42" w:hanging="1"/>
              <w:rPr>
                <w:rFonts w:ascii="標楷體" w:eastAsia="標楷體" w:hAnsi="標楷體"/>
                <w:sz w:val="20"/>
                <w:szCs w:val="20"/>
              </w:rPr>
            </w:pPr>
            <w:r w:rsidRPr="00281094">
              <w:rPr>
                <w:rFonts w:ascii="標楷體" w:eastAsia="標楷體" w:hAnsi="標楷體" w:hint="eastAsia"/>
                <w:sz w:val="20"/>
                <w:szCs w:val="20"/>
              </w:rPr>
              <w:t>綜合練習</w:t>
            </w:r>
          </w:p>
        </w:tc>
        <w:tc>
          <w:tcPr>
            <w:tcW w:w="1432" w:type="dxa"/>
            <w:tcBorders>
              <w:top w:val="single" w:sz="12" w:space="0" w:color="000000"/>
              <w:left w:val="single" w:sz="4" w:space="0" w:color="000000"/>
              <w:bottom w:val="single" w:sz="12" w:space="0" w:color="000000"/>
              <w:right w:val="single" w:sz="4" w:space="0" w:color="000000"/>
            </w:tcBorders>
          </w:tcPr>
          <w:p w14:paraId="1D5303FF" w14:textId="77777777" w:rsidR="00622AC0" w:rsidRDefault="00622AC0" w:rsidP="00622AC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14CD0FCD" w14:textId="77777777" w:rsidR="00622AC0" w:rsidRDefault="00622AC0" w:rsidP="00622AC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19E3EDDD" w14:textId="77777777" w:rsidR="00622AC0" w:rsidRDefault="00622AC0" w:rsidP="00622AC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5828E836" w14:textId="77777777" w:rsidR="00622AC0" w:rsidRDefault="00622AC0" w:rsidP="00622AC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46150E9" w14:textId="77777777" w:rsidR="00622AC0" w:rsidRDefault="00622AC0" w:rsidP="00622AC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1469C6B3" w14:textId="77777777" w:rsidR="00622AC0" w:rsidRDefault="00622AC0" w:rsidP="00622AC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38F88284" w14:textId="77777777" w:rsidR="00622AC0" w:rsidRDefault="00622AC0" w:rsidP="00622AC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30B3D25A" w14:textId="77777777" w:rsidR="00622AC0" w:rsidRDefault="00622AC0" w:rsidP="00622AC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7D999CB6" w14:textId="77777777" w:rsidR="00622AC0" w:rsidRDefault="00622AC0" w:rsidP="00622AC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091DE00A" w14:textId="77777777" w:rsidR="00622AC0" w:rsidRDefault="00622AC0" w:rsidP="00622AC0">
            <w:pPr>
              <w:jc w:val="center"/>
              <w:rPr>
                <w:rFonts w:ascii="標楷體" w:eastAsia="標楷體" w:hAnsi="標楷體"/>
                <w:spacing w:val="-16"/>
                <w:sz w:val="20"/>
              </w:rPr>
            </w:pPr>
          </w:p>
        </w:tc>
      </w:tr>
      <w:tr w:rsidR="00622AC0" w14:paraId="713EF66F" w14:textId="77777777" w:rsidTr="00DC2224">
        <w:trPr>
          <w:trHeight w:val="950"/>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64524BCE" w14:textId="77777777" w:rsidR="00622AC0" w:rsidRDefault="00622AC0" w:rsidP="00622AC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32FF9E" w14:textId="77777777" w:rsidR="00622AC0" w:rsidRDefault="00622AC0" w:rsidP="00622AC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73852BCF" w14:textId="77777777" w:rsidR="00622AC0" w:rsidRDefault="00622AC0" w:rsidP="00622AC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56EE951D" w14:textId="77777777" w:rsidR="00622AC0" w:rsidRDefault="00622AC0" w:rsidP="00622AC0">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19DB6F8D"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2532AEC" w14:textId="77777777" w:rsidR="00622AC0" w:rsidRDefault="00622AC0" w:rsidP="00622AC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3322F320"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1.能了解課文文章內容，並使用閩南語分析課文結構。</w:t>
            </w:r>
          </w:p>
          <w:p w14:paraId="5ED5E605"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2.能正確唸讀本課新詞，明瞭意義，並能於日常生活中靈活運用、表達情意。</w:t>
            </w:r>
          </w:p>
          <w:p w14:paraId="4EE62E06"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3.能運用網路資源學習閩南語、查詢相關資料，並將所學實際使用在生活中。</w:t>
            </w:r>
          </w:p>
          <w:p w14:paraId="6F807EB5"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4.能應用閩南語從事思考、溝通、討論、欣賞和解決問題的能力。</w:t>
            </w:r>
          </w:p>
          <w:p w14:paraId="2F89E07D"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5.能分辦「e、in、ionn」和「ue、un、iunn」的漳、泉對比，並養成尊重各地方音差的習慣。</w:t>
            </w:r>
          </w:p>
          <w:p w14:paraId="5775E344"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6.能與同儕合作學習，運用閩南語彼此對話、共同討論，培養在日常生活中使用閩南語的習慣。</w:t>
            </w:r>
          </w:p>
          <w:p w14:paraId="609C88F5"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7.能正確進行「ong」和「om」的拼讀。</w:t>
            </w:r>
          </w:p>
          <w:p w14:paraId="703F165D"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8.能夠複習本學期所學的課</w:t>
            </w:r>
            <w:r w:rsidRPr="00281094">
              <w:rPr>
                <w:rFonts w:ascii="標楷體" w:eastAsia="標楷體" w:hAnsi="標楷體" w:hint="eastAsia"/>
                <w:sz w:val="20"/>
                <w:szCs w:val="20"/>
              </w:rPr>
              <w:lastRenderedPageBreak/>
              <w:t>文、語詞與句型。</w:t>
            </w:r>
          </w:p>
          <w:p w14:paraId="3F49D530" w14:textId="77777777"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9.能了解各地方音差，並養成尊重的習慣。</w:t>
            </w:r>
          </w:p>
          <w:p w14:paraId="7D5666B1" w14:textId="0E845F64" w:rsidR="00622AC0" w:rsidRPr="00281094" w:rsidRDefault="00622AC0" w:rsidP="00622AC0">
            <w:pPr>
              <w:spacing w:line="0" w:lineRule="atLeast"/>
              <w:rPr>
                <w:rFonts w:ascii="標楷體" w:eastAsia="標楷體" w:hAnsi="標楷體"/>
                <w:sz w:val="20"/>
                <w:szCs w:val="20"/>
              </w:rPr>
            </w:pPr>
            <w:r w:rsidRPr="00281094">
              <w:rPr>
                <w:rFonts w:ascii="標楷體" w:eastAsia="標楷體" w:hAnsi="標楷體" w:hint="eastAsia"/>
                <w:sz w:val="20"/>
                <w:szCs w:val="20"/>
              </w:rPr>
              <w:t>10.能依照課程內容進行練習，並融入於團體活動中。</w:t>
            </w:r>
          </w:p>
        </w:tc>
        <w:tc>
          <w:tcPr>
            <w:tcW w:w="1432" w:type="dxa"/>
            <w:tcBorders>
              <w:top w:val="single" w:sz="12" w:space="0" w:color="000000"/>
              <w:left w:val="single" w:sz="4" w:space="0" w:color="000000"/>
              <w:bottom w:val="single" w:sz="12" w:space="0" w:color="000000"/>
              <w:right w:val="single" w:sz="4" w:space="0" w:color="000000"/>
            </w:tcBorders>
          </w:tcPr>
          <w:p w14:paraId="76AE9F5D" w14:textId="77777777" w:rsidR="00622AC0" w:rsidRDefault="00622AC0" w:rsidP="00622AC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2424B7C9" w14:textId="77777777" w:rsidR="00622AC0" w:rsidRDefault="00622AC0" w:rsidP="00622AC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2FAB5D62" w14:textId="77777777" w:rsidR="00622AC0" w:rsidRDefault="00622AC0" w:rsidP="00622AC0">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5C2A3764" w14:textId="77777777" w:rsidR="00622AC0" w:rsidRDefault="00622AC0" w:rsidP="00622AC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A9BD968" w14:textId="77777777" w:rsidR="00622AC0" w:rsidRDefault="00622AC0" w:rsidP="00622AC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27F06212" w14:textId="77777777" w:rsidR="00622AC0" w:rsidRDefault="00622AC0" w:rsidP="00622AC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4BEF069C" w14:textId="77777777" w:rsidR="00622AC0" w:rsidRDefault="00622AC0" w:rsidP="00622AC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2BDD5FBF" w14:textId="77777777" w:rsidR="00622AC0" w:rsidRDefault="00622AC0" w:rsidP="00622AC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66AEEA64" w14:textId="77777777" w:rsidR="00622AC0" w:rsidRDefault="00622AC0" w:rsidP="00622AC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5F62ED85" w14:textId="77777777" w:rsidR="00622AC0" w:rsidRDefault="00622AC0" w:rsidP="00622AC0">
            <w:pPr>
              <w:jc w:val="center"/>
              <w:rPr>
                <w:rFonts w:ascii="標楷體" w:eastAsia="標楷體" w:hAnsi="標楷體"/>
                <w:spacing w:val="-16"/>
                <w:sz w:val="20"/>
              </w:rPr>
            </w:pPr>
          </w:p>
        </w:tc>
      </w:tr>
      <w:tr w:rsidR="00622AC0" w14:paraId="46592459" w14:textId="77777777">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1780E87A" w14:textId="77777777" w:rsidR="00622AC0" w:rsidRDefault="00622AC0" w:rsidP="00622AC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635661" w14:textId="77777777" w:rsidR="00622AC0" w:rsidRDefault="00622AC0" w:rsidP="00622AC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48F59AB5" w14:textId="77777777" w:rsidR="00622AC0" w:rsidRDefault="00622AC0" w:rsidP="00622AC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13CF8EF" w14:textId="77777777" w:rsidR="00622AC0" w:rsidRDefault="00622AC0" w:rsidP="00622AC0">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6B26A0DE" w14:textId="77777777" w:rsidR="00622AC0" w:rsidRDefault="00622AC0" w:rsidP="00622AC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43F65FC1" w14:textId="77777777" w:rsidR="00622AC0" w:rsidRDefault="00622AC0" w:rsidP="00622AC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311EC7A1" w14:textId="77777777"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1.觀察評量</w:t>
            </w:r>
          </w:p>
          <w:p w14:paraId="04DD2B8E" w14:textId="77777777"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2.口語評量</w:t>
            </w:r>
          </w:p>
          <w:p w14:paraId="77E375C8" w14:textId="33DCA5AD" w:rsidR="00622AC0" w:rsidRPr="00281094" w:rsidRDefault="00622AC0" w:rsidP="00622AC0">
            <w:pPr>
              <w:spacing w:line="0" w:lineRule="atLeast"/>
              <w:jc w:val="both"/>
              <w:rPr>
                <w:rFonts w:ascii="標楷體" w:eastAsia="標楷體" w:hAnsi="標楷體"/>
                <w:sz w:val="20"/>
                <w:szCs w:val="20"/>
              </w:rPr>
            </w:pPr>
            <w:r w:rsidRPr="00281094">
              <w:rPr>
                <w:rFonts w:ascii="標楷體" w:eastAsia="標楷體" w:hAnsi="標楷體" w:hint="eastAsia"/>
                <w:sz w:val="20"/>
                <w:szCs w:val="20"/>
              </w:rPr>
              <w:t>3.書寫評量</w:t>
            </w:r>
          </w:p>
        </w:tc>
        <w:tc>
          <w:tcPr>
            <w:tcW w:w="1432" w:type="dxa"/>
            <w:tcBorders>
              <w:top w:val="single" w:sz="12" w:space="0" w:color="000000"/>
              <w:left w:val="single" w:sz="4" w:space="0" w:color="000000"/>
              <w:bottom w:val="single" w:sz="12" w:space="0" w:color="000000"/>
              <w:right w:val="single" w:sz="4" w:space="0" w:color="000000"/>
            </w:tcBorders>
          </w:tcPr>
          <w:p w14:paraId="6C2A7C8E" w14:textId="77777777" w:rsidR="00622AC0" w:rsidRDefault="00622AC0" w:rsidP="00622AC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34F93A04" w14:textId="77777777" w:rsidR="00622AC0" w:rsidRDefault="00622AC0" w:rsidP="00622AC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58336A9E" w14:textId="77777777" w:rsidR="00622AC0" w:rsidRDefault="00622AC0" w:rsidP="00622AC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478E0DF5" w14:textId="77777777" w:rsidR="00622AC0" w:rsidRDefault="00622AC0" w:rsidP="00622AC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FBA52B0" w14:textId="77777777" w:rsidR="00622AC0" w:rsidRDefault="00622AC0" w:rsidP="00622AC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1A02E5E2" w14:textId="77777777" w:rsidR="00622AC0" w:rsidRDefault="00622AC0" w:rsidP="00622AC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7C39CE90" w14:textId="77777777" w:rsidR="00622AC0" w:rsidRDefault="00622AC0" w:rsidP="00622AC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0B664BF" w14:textId="77777777" w:rsidR="00622AC0" w:rsidRDefault="00622AC0" w:rsidP="00622AC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0043C5BD" w14:textId="77777777" w:rsidR="00622AC0" w:rsidRDefault="00622AC0" w:rsidP="00622AC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30588AD" w14:textId="77777777" w:rsidR="00622AC0" w:rsidRDefault="00622AC0" w:rsidP="00622AC0">
            <w:pPr>
              <w:jc w:val="center"/>
              <w:rPr>
                <w:rFonts w:ascii="標楷體" w:eastAsia="標楷體" w:hAnsi="標楷體"/>
                <w:spacing w:val="-16"/>
                <w:sz w:val="20"/>
              </w:rPr>
            </w:pPr>
          </w:p>
        </w:tc>
      </w:tr>
      <w:tr w:rsidR="00622AC0" w14:paraId="0B20D411" w14:textId="77777777" w:rsidTr="004D2183">
        <w:trPr>
          <w:cantSplit/>
          <w:trHeight w:val="454"/>
        </w:trPr>
        <w:tc>
          <w:tcPr>
            <w:tcW w:w="1342" w:type="dxa"/>
            <w:gridSpan w:val="2"/>
            <w:tcBorders>
              <w:top w:val="single" w:sz="12" w:space="0" w:color="000000"/>
              <w:left w:val="single" w:sz="12" w:space="0" w:color="000000"/>
              <w:bottom w:val="single" w:sz="12" w:space="0" w:color="000000"/>
              <w:right w:val="single" w:sz="12" w:space="0" w:color="000000"/>
            </w:tcBorders>
          </w:tcPr>
          <w:p w14:paraId="64D447D7" w14:textId="77777777" w:rsidR="00622AC0" w:rsidRDefault="00622AC0" w:rsidP="00622AC0">
            <w:pPr>
              <w:jc w:val="center"/>
              <w:rPr>
                <w:rFonts w:ascii="標楷體" w:eastAsia="標楷體" w:hAnsi="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vAlign w:val="center"/>
          </w:tcPr>
          <w:p w14:paraId="3ED4F752" w14:textId="77777777" w:rsidR="00622AC0" w:rsidRDefault="00622AC0" w:rsidP="00622AC0">
            <w:pPr>
              <w:jc w:val="center"/>
              <w:rPr>
                <w:rFonts w:ascii="標楷體" w:eastAsia="標楷體" w:hAnsi="標楷體"/>
                <w:sz w:val="20"/>
              </w:rPr>
            </w:pPr>
            <w:r>
              <w:rPr>
                <w:rFonts w:ascii="標楷體" w:eastAsia="標楷體" w:hAnsi="標楷體"/>
                <w:sz w:val="20"/>
              </w:rPr>
              <w:t>畢業生定期評量/畢業典禮</w:t>
            </w:r>
          </w:p>
        </w:tc>
      </w:tr>
    </w:tbl>
    <w:p w14:paraId="05744A66" w14:textId="77777777" w:rsidR="00ED4F00" w:rsidRDefault="008306DF">
      <w:pPr>
        <w:ind w:left="623" w:hanging="623"/>
        <w:jc w:val="both"/>
      </w:pPr>
      <w:r>
        <w:rPr>
          <w:rFonts w:ascii="標楷體" w:eastAsia="標楷體" w:hAnsi="標楷體"/>
          <w:sz w:val="22"/>
          <w:szCs w:val="22"/>
        </w:rPr>
        <w:t>註1：節數安排請符合十二年國教課綱規定。</w:t>
      </w:r>
    </w:p>
    <w:p w14:paraId="5956E3B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756A302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5C6381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0637266"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22287FEF"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6C0B53E" w14:textId="77777777" w:rsidR="00ED4F00" w:rsidRDefault="008306DF">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60424D7E" w14:textId="77777777">
        <w:tc>
          <w:tcPr>
            <w:tcW w:w="846" w:type="dxa"/>
            <w:tcBorders>
              <w:top w:val="single" w:sz="4" w:space="0" w:color="000000"/>
              <w:left w:val="single" w:sz="4" w:space="0" w:color="000000"/>
              <w:bottom w:val="single" w:sz="4" w:space="0" w:color="000000"/>
              <w:right w:val="single" w:sz="4" w:space="0" w:color="000000"/>
            </w:tcBorders>
          </w:tcPr>
          <w:p w14:paraId="29F5AE9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137B0FE"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608DEDD1"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3FE95A3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7635FFE3"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10A68B7F" w14:textId="77777777" w:rsidR="00ED4F00" w:rsidRDefault="008306DF">
            <w:pPr>
              <w:jc w:val="both"/>
              <w:rPr>
                <w:rFonts w:ascii="標楷體" w:eastAsia="標楷體" w:hAnsi="標楷體"/>
              </w:rPr>
            </w:pPr>
            <w:r>
              <w:rPr>
                <w:rFonts w:ascii="標楷體" w:eastAsia="標楷體" w:hAnsi="標楷體"/>
              </w:rPr>
              <w:t>備註</w:t>
            </w:r>
          </w:p>
        </w:tc>
      </w:tr>
      <w:tr w:rsidR="00ED4F00" w14:paraId="0663A7E9"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6AA3CA1D"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88DB798"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5FC8FBC3"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3C6F54DC"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161760C7"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19E87881"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564666C6" w14:textId="77777777">
        <w:tc>
          <w:tcPr>
            <w:tcW w:w="846" w:type="dxa"/>
            <w:tcBorders>
              <w:top w:val="single" w:sz="4" w:space="0" w:color="000000"/>
              <w:left w:val="single" w:sz="4" w:space="0" w:color="000000"/>
              <w:bottom w:val="single" w:sz="4" w:space="0" w:color="000000"/>
              <w:right w:val="single" w:sz="4" w:space="0" w:color="000000"/>
            </w:tcBorders>
          </w:tcPr>
          <w:p w14:paraId="382D4E37"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D1E7324"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5433F9C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9022EF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3D1AF1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E373057"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3D563A13" w14:textId="77777777">
        <w:tc>
          <w:tcPr>
            <w:tcW w:w="846" w:type="dxa"/>
            <w:tcBorders>
              <w:top w:val="single" w:sz="4" w:space="0" w:color="000000"/>
              <w:left w:val="single" w:sz="4" w:space="0" w:color="000000"/>
              <w:bottom w:val="single" w:sz="4" w:space="0" w:color="000000"/>
              <w:right w:val="single" w:sz="4" w:space="0" w:color="000000"/>
            </w:tcBorders>
          </w:tcPr>
          <w:p w14:paraId="65E1ACCB"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DAED30C"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6E32B0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3F6AA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8EB32C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207B92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4D0D7BCA" w14:textId="77777777">
        <w:tc>
          <w:tcPr>
            <w:tcW w:w="846" w:type="dxa"/>
            <w:tcBorders>
              <w:top w:val="single" w:sz="4" w:space="0" w:color="000000"/>
              <w:left w:val="single" w:sz="4" w:space="0" w:color="000000"/>
              <w:bottom w:val="single" w:sz="4" w:space="0" w:color="000000"/>
              <w:right w:val="single" w:sz="4" w:space="0" w:color="000000"/>
            </w:tcBorders>
          </w:tcPr>
          <w:p w14:paraId="2FFEB3E2"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947BBCB"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2FFC3A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A6305AF"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DE15C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9F6D31B"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4AACF553" w14:textId="77777777">
        <w:tc>
          <w:tcPr>
            <w:tcW w:w="846" w:type="dxa"/>
            <w:tcBorders>
              <w:top w:val="single" w:sz="4" w:space="0" w:color="000000"/>
              <w:left w:val="single" w:sz="4" w:space="0" w:color="000000"/>
              <w:bottom w:val="single" w:sz="4" w:space="0" w:color="000000"/>
              <w:right w:val="single" w:sz="4" w:space="0" w:color="000000"/>
            </w:tcBorders>
          </w:tcPr>
          <w:p w14:paraId="1952CB14"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84577D0"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3C122D3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05DA23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2444B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16DC1B4"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8EC0617" w14:textId="77777777">
        <w:tc>
          <w:tcPr>
            <w:tcW w:w="846" w:type="dxa"/>
            <w:tcBorders>
              <w:top w:val="single" w:sz="4" w:space="0" w:color="000000"/>
              <w:left w:val="single" w:sz="4" w:space="0" w:color="000000"/>
              <w:bottom w:val="single" w:sz="4" w:space="0" w:color="000000"/>
              <w:right w:val="single" w:sz="4" w:space="0" w:color="000000"/>
            </w:tcBorders>
          </w:tcPr>
          <w:p w14:paraId="684C504F"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2B1DAC3"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0C2252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BC560F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E25754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E107882"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1E7B3B46" w14:textId="77777777">
        <w:tc>
          <w:tcPr>
            <w:tcW w:w="846" w:type="dxa"/>
            <w:tcBorders>
              <w:top w:val="single" w:sz="4" w:space="0" w:color="000000"/>
              <w:left w:val="single" w:sz="4" w:space="0" w:color="000000"/>
              <w:bottom w:val="single" w:sz="4" w:space="0" w:color="000000"/>
              <w:right w:val="single" w:sz="4" w:space="0" w:color="000000"/>
            </w:tcBorders>
          </w:tcPr>
          <w:p w14:paraId="71B28BB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9A74392"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50D8328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117FE0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0790BD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EC8F56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B596191" w14:textId="77777777">
        <w:tc>
          <w:tcPr>
            <w:tcW w:w="846" w:type="dxa"/>
            <w:tcBorders>
              <w:top w:val="single" w:sz="4" w:space="0" w:color="000000"/>
              <w:left w:val="single" w:sz="4" w:space="0" w:color="000000"/>
              <w:bottom w:val="single" w:sz="4" w:space="0" w:color="000000"/>
              <w:right w:val="single" w:sz="4" w:space="0" w:color="000000"/>
            </w:tcBorders>
          </w:tcPr>
          <w:p w14:paraId="789DB183"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4AFDA90"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7960966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9771AA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94650B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9931A00"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8ECA2BE" w14:textId="77777777">
        <w:tc>
          <w:tcPr>
            <w:tcW w:w="846" w:type="dxa"/>
            <w:tcBorders>
              <w:top w:val="single" w:sz="4" w:space="0" w:color="000000"/>
              <w:left w:val="single" w:sz="4" w:space="0" w:color="000000"/>
              <w:bottom w:val="single" w:sz="4" w:space="0" w:color="000000"/>
              <w:right w:val="single" w:sz="4" w:space="0" w:color="000000"/>
            </w:tcBorders>
          </w:tcPr>
          <w:p w14:paraId="2F00E346"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01BC7F9"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4D3899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252B33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9B2D9E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D5ECD08"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57FBE07E" w14:textId="77777777">
        <w:tc>
          <w:tcPr>
            <w:tcW w:w="846" w:type="dxa"/>
            <w:tcBorders>
              <w:top w:val="single" w:sz="4" w:space="0" w:color="000000"/>
              <w:left w:val="single" w:sz="4" w:space="0" w:color="000000"/>
              <w:bottom w:val="single" w:sz="4" w:space="0" w:color="000000"/>
              <w:right w:val="single" w:sz="4" w:space="0" w:color="000000"/>
            </w:tcBorders>
          </w:tcPr>
          <w:p w14:paraId="592C3028"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F406645"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34A022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E5B8CD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936DE5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8FD498F"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7E71E188" w14:textId="77777777">
        <w:tc>
          <w:tcPr>
            <w:tcW w:w="846" w:type="dxa"/>
            <w:tcBorders>
              <w:top w:val="single" w:sz="4" w:space="0" w:color="000000"/>
              <w:left w:val="single" w:sz="4" w:space="0" w:color="000000"/>
              <w:bottom w:val="single" w:sz="4" w:space="0" w:color="000000"/>
              <w:right w:val="single" w:sz="4" w:space="0" w:color="000000"/>
            </w:tcBorders>
          </w:tcPr>
          <w:p w14:paraId="74E0310A"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7C642B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6BFA70D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1C907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837A08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9175057"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19CDFD6A" w14:textId="77777777">
        <w:tc>
          <w:tcPr>
            <w:tcW w:w="846" w:type="dxa"/>
            <w:tcBorders>
              <w:top w:val="single" w:sz="4" w:space="0" w:color="000000"/>
              <w:left w:val="single" w:sz="4" w:space="0" w:color="000000"/>
              <w:bottom w:val="single" w:sz="4" w:space="0" w:color="000000"/>
              <w:right w:val="single" w:sz="4" w:space="0" w:color="000000"/>
            </w:tcBorders>
          </w:tcPr>
          <w:p w14:paraId="71E62CFE"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658FF97"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3F520C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9AF255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F3850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0E88310A"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05AA827A" w14:textId="77777777">
        <w:tc>
          <w:tcPr>
            <w:tcW w:w="846" w:type="dxa"/>
            <w:tcBorders>
              <w:top w:val="single" w:sz="4" w:space="0" w:color="000000"/>
              <w:left w:val="single" w:sz="4" w:space="0" w:color="000000"/>
              <w:bottom w:val="single" w:sz="4" w:space="0" w:color="000000"/>
              <w:right w:val="single" w:sz="4" w:space="0" w:color="000000"/>
            </w:tcBorders>
          </w:tcPr>
          <w:p w14:paraId="0E7F888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DA46ACB"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37A1D4D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66F60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9CD364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0A8C56C"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BF295ED" w14:textId="77777777">
        <w:tc>
          <w:tcPr>
            <w:tcW w:w="846" w:type="dxa"/>
            <w:tcBorders>
              <w:top w:val="single" w:sz="4" w:space="0" w:color="000000"/>
              <w:left w:val="single" w:sz="4" w:space="0" w:color="000000"/>
              <w:bottom w:val="single" w:sz="4" w:space="0" w:color="000000"/>
              <w:right w:val="single" w:sz="4" w:space="0" w:color="000000"/>
            </w:tcBorders>
          </w:tcPr>
          <w:p w14:paraId="795C254F"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F10413B"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0DA366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0967BB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8150CD9"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A9AB3DB" w14:textId="77777777" w:rsidR="00ED4F00" w:rsidRDefault="00ED4F00">
            <w:pPr>
              <w:jc w:val="both"/>
              <w:rPr>
                <w:rFonts w:ascii="標楷體" w:eastAsia="標楷體" w:hAnsi="標楷體"/>
              </w:rPr>
            </w:pPr>
          </w:p>
        </w:tc>
      </w:tr>
    </w:tbl>
    <w:p w14:paraId="646E75DE" w14:textId="77777777" w:rsidR="00ED4F00" w:rsidRDefault="008306DF">
      <w:pPr>
        <w:ind w:left="617" w:hanging="617"/>
        <w:rPr>
          <w:rFonts w:ascii="標楷體" w:eastAsia="標楷體" w:hAnsi="標楷體"/>
        </w:rPr>
      </w:pPr>
      <w:r>
        <w:rPr>
          <w:rFonts w:ascii="標楷體" w:eastAsia="標楷體" w:hAnsi="標楷體"/>
        </w:rPr>
        <w:lastRenderedPageBreak/>
        <w:t xml:space="preserve">    ◎表格不敷使用請自行增列</w:t>
      </w:r>
    </w:p>
    <w:p w14:paraId="7CACBE81" w14:textId="77777777" w:rsidR="00ED4F00" w:rsidRDefault="008306DF">
      <w:pPr>
        <w:ind w:left="565" w:hanging="565"/>
        <w:rPr>
          <w:rFonts w:ascii="標楷體" w:eastAsia="標楷體" w:hAnsi="標楷體"/>
          <w:b/>
          <w:bCs/>
          <w:sz w:val="36"/>
          <w:szCs w:val="38"/>
        </w:rPr>
      </w:pPr>
      <w:r>
        <w:rPr>
          <w:rFonts w:ascii="標楷體" w:eastAsia="標楷體" w:hAnsi="標楷體"/>
          <w:sz w:val="22"/>
          <w:szCs w:val="22"/>
        </w:rPr>
        <w:t>註8：彈性學習課程之特殊需求領域課程納入特殊教育課程計畫(表5)撰寫，此處不需填</w:t>
      </w:r>
    </w:p>
    <w:sectPr w:rsidR="00ED4F00" w:rsidSect="00832D25">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31D3A" w14:textId="77777777" w:rsidR="004B34C3" w:rsidRDefault="004B34C3" w:rsidP="00ED4F00">
      <w:r>
        <w:separator/>
      </w:r>
    </w:p>
  </w:endnote>
  <w:endnote w:type="continuationSeparator" w:id="0">
    <w:p w14:paraId="6F47D90F" w14:textId="77777777" w:rsidR="004B34C3" w:rsidRDefault="004B34C3" w:rsidP="00E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8FF7D" w14:textId="77777777" w:rsidR="008306DF" w:rsidRDefault="00FB1944">
    <w:pPr>
      <w:pStyle w:val="14"/>
      <w:jc w:val="center"/>
    </w:pPr>
    <w:r>
      <w:rPr>
        <w:lang w:val="zh-TW"/>
      </w:rPr>
      <w:fldChar w:fldCharType="begin"/>
    </w:r>
    <w:r w:rsidR="008306DF">
      <w:rPr>
        <w:lang w:val="zh-TW"/>
      </w:rPr>
      <w:instrText>PAGE</w:instrText>
    </w:r>
    <w:r>
      <w:rPr>
        <w:lang w:val="zh-TW"/>
      </w:rPr>
      <w:fldChar w:fldCharType="separate"/>
    </w:r>
    <w:r w:rsidR="00E32B4E">
      <w:rPr>
        <w:noProof/>
        <w:lang w:val="zh-TW"/>
      </w:rPr>
      <w:t>18</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12609" w14:textId="77777777" w:rsidR="004B34C3" w:rsidRDefault="004B34C3" w:rsidP="00ED4F00">
      <w:r>
        <w:separator/>
      </w:r>
    </w:p>
  </w:footnote>
  <w:footnote w:type="continuationSeparator" w:id="0">
    <w:p w14:paraId="690C7BE9" w14:textId="77777777" w:rsidR="004B34C3" w:rsidRDefault="004B34C3" w:rsidP="00ED4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ED4F00"/>
    <w:rsid w:val="001033DD"/>
    <w:rsid w:val="00185FB8"/>
    <w:rsid w:val="002361E4"/>
    <w:rsid w:val="00281094"/>
    <w:rsid w:val="002C3251"/>
    <w:rsid w:val="0033299E"/>
    <w:rsid w:val="00336B39"/>
    <w:rsid w:val="00425C91"/>
    <w:rsid w:val="00441B7E"/>
    <w:rsid w:val="00443DCF"/>
    <w:rsid w:val="004B0DF5"/>
    <w:rsid w:val="004B34C3"/>
    <w:rsid w:val="004D2183"/>
    <w:rsid w:val="004E11A0"/>
    <w:rsid w:val="005E4862"/>
    <w:rsid w:val="00622AC0"/>
    <w:rsid w:val="00657F5E"/>
    <w:rsid w:val="006933CF"/>
    <w:rsid w:val="006B3C0E"/>
    <w:rsid w:val="00711033"/>
    <w:rsid w:val="00717BF5"/>
    <w:rsid w:val="00720AC6"/>
    <w:rsid w:val="007314A4"/>
    <w:rsid w:val="00783552"/>
    <w:rsid w:val="008306DF"/>
    <w:rsid w:val="00832D25"/>
    <w:rsid w:val="00893E42"/>
    <w:rsid w:val="008B769C"/>
    <w:rsid w:val="008F32CA"/>
    <w:rsid w:val="009007FD"/>
    <w:rsid w:val="009B1488"/>
    <w:rsid w:val="009C3DA1"/>
    <w:rsid w:val="009C571C"/>
    <w:rsid w:val="00B92DE0"/>
    <w:rsid w:val="00BA26AB"/>
    <w:rsid w:val="00BC400F"/>
    <w:rsid w:val="00BE10EE"/>
    <w:rsid w:val="00C21911"/>
    <w:rsid w:val="00C910C9"/>
    <w:rsid w:val="00CA3B35"/>
    <w:rsid w:val="00D3698E"/>
    <w:rsid w:val="00D42199"/>
    <w:rsid w:val="00D65B18"/>
    <w:rsid w:val="00DC2224"/>
    <w:rsid w:val="00DD29FA"/>
    <w:rsid w:val="00E15059"/>
    <w:rsid w:val="00E32B4E"/>
    <w:rsid w:val="00EA5582"/>
    <w:rsid w:val="00EB402D"/>
    <w:rsid w:val="00EC5794"/>
    <w:rsid w:val="00EC5DEC"/>
    <w:rsid w:val="00ED4F00"/>
    <w:rsid w:val="00F4798F"/>
    <w:rsid w:val="00FB1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5DD9A"/>
  <w15:docId w15:val="{248FD8D8-87D4-4EF2-AE52-CC7FD857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F00"/>
    <w:pPr>
      <w:widowControl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ED4F00"/>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ED4F00"/>
    <w:pPr>
      <w:keepNext/>
      <w:spacing w:line="720" w:lineRule="auto"/>
      <w:outlineLvl w:val="1"/>
    </w:pPr>
    <w:rPr>
      <w:rFonts w:ascii="Calibri Light" w:hAnsi="Calibri Light"/>
      <w:b/>
      <w:bCs/>
      <w:sz w:val="48"/>
      <w:szCs w:val="48"/>
    </w:rPr>
  </w:style>
  <w:style w:type="character" w:customStyle="1" w:styleId="1">
    <w:name w:val="標題 1 字元"/>
    <w:basedOn w:val="a0"/>
    <w:qFormat/>
    <w:rsid w:val="00ED4F00"/>
    <w:rPr>
      <w:rFonts w:ascii="新細明體" w:eastAsia="標楷體" w:hAnsi="新細明體" w:cs="Times New Roman"/>
      <w:b/>
      <w:bCs/>
      <w:kern w:val="2"/>
      <w:sz w:val="36"/>
      <w:szCs w:val="38"/>
    </w:rPr>
  </w:style>
  <w:style w:type="character" w:customStyle="1" w:styleId="2">
    <w:name w:val="標題 2 字元"/>
    <w:basedOn w:val="a0"/>
    <w:qFormat/>
    <w:rsid w:val="00ED4F00"/>
    <w:rPr>
      <w:rFonts w:ascii="Calibri Light" w:eastAsia="新細明體" w:hAnsi="Calibri Light" w:cs="Times New Roman"/>
      <w:b/>
      <w:bCs/>
      <w:kern w:val="2"/>
      <w:sz w:val="48"/>
      <w:szCs w:val="48"/>
    </w:rPr>
  </w:style>
  <w:style w:type="character" w:customStyle="1" w:styleId="a3">
    <w:name w:val="網際網路連結"/>
    <w:rsid w:val="00ED4F00"/>
    <w:rPr>
      <w:color w:val="0000FF"/>
      <w:u w:val="single"/>
    </w:rPr>
  </w:style>
  <w:style w:type="character" w:customStyle="1" w:styleId="a4">
    <w:name w:val="頁首 字元"/>
    <w:basedOn w:val="a0"/>
    <w:qFormat/>
    <w:rsid w:val="00ED4F00"/>
    <w:rPr>
      <w:rFonts w:ascii="Times New Roman" w:eastAsia="新細明體" w:hAnsi="Times New Roman" w:cs="Times New Roman"/>
      <w:sz w:val="20"/>
      <w:szCs w:val="20"/>
    </w:rPr>
  </w:style>
  <w:style w:type="character" w:customStyle="1" w:styleId="a5">
    <w:name w:val="頁尾 字元"/>
    <w:basedOn w:val="a0"/>
    <w:qFormat/>
    <w:rsid w:val="00ED4F00"/>
    <w:rPr>
      <w:rFonts w:ascii="Times New Roman" w:eastAsia="新細明體" w:hAnsi="Times New Roman" w:cs="Times New Roman"/>
      <w:sz w:val="20"/>
      <w:szCs w:val="20"/>
    </w:rPr>
  </w:style>
  <w:style w:type="character" w:customStyle="1" w:styleId="a6">
    <w:name w:val="註解方塊文字 字元"/>
    <w:basedOn w:val="a0"/>
    <w:qFormat/>
    <w:rsid w:val="00ED4F00"/>
    <w:rPr>
      <w:rFonts w:ascii="Cambria" w:eastAsia="新細明體" w:hAnsi="Cambria" w:cs="Times New Roman"/>
      <w:sz w:val="18"/>
      <w:szCs w:val="18"/>
    </w:rPr>
  </w:style>
  <w:style w:type="character" w:customStyle="1" w:styleId="a7">
    <w:name w:val="清單段落 字元"/>
    <w:qFormat/>
    <w:rsid w:val="00ED4F00"/>
    <w:rPr>
      <w:rFonts w:ascii="Calibri" w:eastAsia="新細明體" w:hAnsi="Calibri" w:cs="Times New Roman"/>
    </w:rPr>
  </w:style>
  <w:style w:type="character" w:customStyle="1" w:styleId="ListParagraphChar">
    <w:name w:val="List Paragraph Char"/>
    <w:qFormat/>
    <w:rsid w:val="00ED4F00"/>
    <w:rPr>
      <w:rFonts w:ascii="Calibri" w:eastAsia="新細明體" w:hAnsi="Calibri" w:cs="Times New Roman"/>
    </w:rPr>
  </w:style>
  <w:style w:type="character" w:customStyle="1" w:styleId="a8">
    <w:name w:val="訪問過的網際網路連結"/>
    <w:rsid w:val="00ED4F00"/>
    <w:rPr>
      <w:strike w:val="0"/>
      <w:dstrike w:val="0"/>
      <w:color w:val="0000EE"/>
      <w:sz w:val="24"/>
      <w:szCs w:val="24"/>
      <w:u w:val="none"/>
    </w:rPr>
  </w:style>
  <w:style w:type="character" w:customStyle="1" w:styleId="HTML">
    <w:name w:val="HTML 預設格式 字元"/>
    <w:basedOn w:val="a0"/>
    <w:qFormat/>
    <w:rsid w:val="00ED4F00"/>
    <w:rPr>
      <w:rFonts w:ascii="細明體" w:eastAsia="細明體" w:hAnsi="細明體" w:cs="Times New Roman"/>
      <w:kern w:val="0"/>
      <w:szCs w:val="24"/>
    </w:rPr>
  </w:style>
  <w:style w:type="character" w:customStyle="1" w:styleId="a9">
    <w:name w:val="註解文字 字元"/>
    <w:basedOn w:val="a0"/>
    <w:qFormat/>
    <w:rsid w:val="00ED4F00"/>
    <w:rPr>
      <w:rFonts w:ascii="Times New Roman" w:eastAsia="新細明體" w:hAnsi="Times New Roman" w:cs="Times New Roman"/>
      <w:szCs w:val="20"/>
    </w:rPr>
  </w:style>
  <w:style w:type="character" w:customStyle="1" w:styleId="aa">
    <w:name w:val="結語 字元"/>
    <w:basedOn w:val="a0"/>
    <w:qFormat/>
    <w:rsid w:val="00ED4F00"/>
    <w:rPr>
      <w:rFonts w:ascii="標楷體" w:eastAsia="標楷體" w:hAnsi="標楷體" w:cs="Times New Roman"/>
      <w:color w:val="7030A0"/>
      <w:sz w:val="28"/>
      <w:szCs w:val="28"/>
    </w:rPr>
  </w:style>
  <w:style w:type="character" w:customStyle="1" w:styleId="ab">
    <w:name w:val="本文縮排 字元"/>
    <w:basedOn w:val="a0"/>
    <w:qFormat/>
    <w:rsid w:val="00ED4F00"/>
    <w:rPr>
      <w:rFonts w:ascii="Times New Roman" w:eastAsia="新細明體" w:hAnsi="Times New Roman" w:cs="Times New Roman"/>
      <w:szCs w:val="24"/>
    </w:rPr>
  </w:style>
  <w:style w:type="character" w:customStyle="1" w:styleId="ac">
    <w:name w:val="註釋標題 字元"/>
    <w:basedOn w:val="a0"/>
    <w:qFormat/>
    <w:rsid w:val="00ED4F00"/>
    <w:rPr>
      <w:rFonts w:ascii="Times New Roman" w:eastAsia="新細明體" w:hAnsi="Times New Roman" w:cs="Times New Roman"/>
      <w:szCs w:val="24"/>
    </w:rPr>
  </w:style>
  <w:style w:type="character" w:customStyle="1" w:styleId="20">
    <w:name w:val="本文 2 字元"/>
    <w:basedOn w:val="a0"/>
    <w:qFormat/>
    <w:rsid w:val="00ED4F00"/>
    <w:rPr>
      <w:rFonts w:ascii="Times New Roman" w:eastAsia="新細明體" w:hAnsi="Times New Roman" w:cs="Times New Roman"/>
      <w:szCs w:val="24"/>
    </w:rPr>
  </w:style>
  <w:style w:type="character" w:customStyle="1" w:styleId="22">
    <w:name w:val="本文縮排 2 字元"/>
    <w:basedOn w:val="a0"/>
    <w:qFormat/>
    <w:rsid w:val="00ED4F00"/>
    <w:rPr>
      <w:rFonts w:ascii="Times New Roman" w:eastAsia="新細明體" w:hAnsi="Times New Roman" w:cs="Times New Roman"/>
      <w:szCs w:val="24"/>
    </w:rPr>
  </w:style>
  <w:style w:type="character" w:customStyle="1" w:styleId="ad">
    <w:name w:val="純文字 字元"/>
    <w:basedOn w:val="a0"/>
    <w:qFormat/>
    <w:rsid w:val="00ED4F00"/>
    <w:rPr>
      <w:rFonts w:ascii="細明體" w:eastAsia="細明體" w:hAnsi="細明體" w:cs="Times New Roman"/>
      <w:szCs w:val="24"/>
    </w:rPr>
  </w:style>
  <w:style w:type="character" w:customStyle="1" w:styleId="ae">
    <w:name w:val="註解主旨 字元"/>
    <w:basedOn w:val="a9"/>
    <w:qFormat/>
    <w:rsid w:val="00ED4F00"/>
    <w:rPr>
      <w:rFonts w:ascii="Times New Roman" w:eastAsia="新細明體" w:hAnsi="Times New Roman" w:cs="Times New Roman"/>
      <w:b/>
      <w:bCs/>
      <w:szCs w:val="24"/>
    </w:rPr>
  </w:style>
  <w:style w:type="character" w:styleId="af">
    <w:name w:val="annotation reference"/>
    <w:qFormat/>
    <w:rsid w:val="00ED4F00"/>
    <w:rPr>
      <w:sz w:val="18"/>
      <w:szCs w:val="18"/>
    </w:rPr>
  </w:style>
  <w:style w:type="character" w:customStyle="1" w:styleId="dialogtext1">
    <w:name w:val="dialog_text1"/>
    <w:qFormat/>
    <w:rsid w:val="00ED4F00"/>
    <w:rPr>
      <w:rFonts w:ascii="sөũ" w:hAnsi="sөũ"/>
      <w:color w:val="000000"/>
      <w:sz w:val="27"/>
      <w:szCs w:val="27"/>
    </w:rPr>
  </w:style>
  <w:style w:type="character" w:customStyle="1" w:styleId="af0">
    <w:name w:val="本文 字元"/>
    <w:basedOn w:val="a0"/>
    <w:qFormat/>
    <w:rsid w:val="00ED4F00"/>
    <w:rPr>
      <w:rFonts w:ascii="Times New Roman" w:eastAsia="新細明體" w:hAnsi="Times New Roman" w:cs="Times New Roman"/>
      <w:szCs w:val="24"/>
    </w:rPr>
  </w:style>
  <w:style w:type="character" w:customStyle="1" w:styleId="af1">
    <w:name w:val="((一)兩行 字元"/>
    <w:qFormat/>
    <w:rsid w:val="00ED4F00"/>
    <w:rPr>
      <w:rFonts w:eastAsia="標楷體"/>
      <w:szCs w:val="24"/>
    </w:rPr>
  </w:style>
  <w:style w:type="character" w:customStyle="1" w:styleId="ListParagraph">
    <w:name w:val="List Paragraph 字元"/>
    <w:qFormat/>
    <w:rsid w:val="00ED4F00"/>
  </w:style>
  <w:style w:type="character" w:styleId="af2">
    <w:name w:val="page number"/>
    <w:qFormat/>
    <w:rsid w:val="00ED4F00"/>
  </w:style>
  <w:style w:type="character" w:styleId="af3">
    <w:name w:val="Placeholder Text"/>
    <w:qFormat/>
    <w:rsid w:val="00ED4F00"/>
    <w:rPr>
      <w:color w:val="808080"/>
    </w:rPr>
  </w:style>
  <w:style w:type="character" w:customStyle="1" w:styleId="af4">
    <w:name w:val="標題 字元"/>
    <w:basedOn w:val="a0"/>
    <w:qFormat/>
    <w:rsid w:val="00ED4F00"/>
    <w:rPr>
      <w:rFonts w:ascii="Calibri Light" w:eastAsia="新細明體" w:hAnsi="Calibri Light" w:cs="Times New Roman"/>
      <w:b/>
      <w:bCs/>
      <w:sz w:val="32"/>
      <w:szCs w:val="32"/>
    </w:rPr>
  </w:style>
  <w:style w:type="character" w:customStyle="1" w:styleId="af5">
    <w:name w:val="副標題 字元"/>
    <w:basedOn w:val="a0"/>
    <w:qFormat/>
    <w:rsid w:val="00ED4F00"/>
    <w:rPr>
      <w:rFonts w:ascii="Calibri Light" w:eastAsia="新細明體" w:hAnsi="Calibri Light" w:cs="Times New Roman"/>
      <w:i/>
      <w:iCs/>
      <w:kern w:val="2"/>
      <w:szCs w:val="24"/>
    </w:rPr>
  </w:style>
  <w:style w:type="character" w:styleId="af6">
    <w:name w:val="Subtle Emphasis"/>
    <w:basedOn w:val="a0"/>
    <w:qFormat/>
    <w:rsid w:val="00ED4F00"/>
    <w:rPr>
      <w:i/>
      <w:iCs/>
      <w:color w:val="404040"/>
    </w:rPr>
  </w:style>
  <w:style w:type="character" w:customStyle="1" w:styleId="10">
    <w:name w:val="未解析的提及項目1"/>
    <w:basedOn w:val="a0"/>
    <w:qFormat/>
    <w:rsid w:val="00ED4F00"/>
    <w:rPr>
      <w:color w:val="605E5C"/>
      <w:shd w:val="clear" w:color="auto" w:fill="E1DFDD"/>
    </w:rPr>
  </w:style>
  <w:style w:type="paragraph" w:styleId="af7">
    <w:name w:val="Title"/>
    <w:basedOn w:val="a"/>
    <w:next w:val="af8"/>
    <w:uiPriority w:val="10"/>
    <w:qFormat/>
    <w:rsid w:val="00ED4F00"/>
    <w:pPr>
      <w:spacing w:before="240" w:after="60"/>
      <w:jc w:val="center"/>
      <w:outlineLvl w:val="0"/>
    </w:pPr>
    <w:rPr>
      <w:rFonts w:ascii="Calibri Light" w:hAnsi="Calibri Light"/>
      <w:b/>
      <w:bCs/>
      <w:sz w:val="32"/>
      <w:szCs w:val="32"/>
    </w:rPr>
  </w:style>
  <w:style w:type="paragraph" w:styleId="af8">
    <w:name w:val="Body Text"/>
    <w:basedOn w:val="a"/>
    <w:rsid w:val="00ED4F00"/>
    <w:pPr>
      <w:spacing w:after="120"/>
    </w:pPr>
  </w:style>
  <w:style w:type="paragraph" w:styleId="af9">
    <w:name w:val="List"/>
    <w:basedOn w:val="af8"/>
    <w:rsid w:val="00ED4F00"/>
    <w:rPr>
      <w:rFonts w:cs="Arial"/>
    </w:rPr>
  </w:style>
  <w:style w:type="paragraph" w:customStyle="1" w:styleId="12">
    <w:name w:val="標號1"/>
    <w:basedOn w:val="a"/>
    <w:qFormat/>
    <w:rsid w:val="00ED4F00"/>
    <w:pPr>
      <w:suppressLineNumbers/>
      <w:spacing w:before="120" w:after="120"/>
    </w:pPr>
    <w:rPr>
      <w:rFonts w:cs="Arial"/>
      <w:i/>
      <w:iCs/>
    </w:rPr>
  </w:style>
  <w:style w:type="paragraph" w:customStyle="1" w:styleId="afa">
    <w:name w:val="索引"/>
    <w:basedOn w:val="a"/>
    <w:qFormat/>
    <w:rsid w:val="00ED4F00"/>
    <w:pPr>
      <w:suppressLineNumbers/>
    </w:pPr>
    <w:rPr>
      <w:rFonts w:cs="Arial"/>
    </w:rPr>
  </w:style>
  <w:style w:type="paragraph" w:styleId="afb">
    <w:name w:val="caption"/>
    <w:basedOn w:val="a"/>
    <w:qFormat/>
    <w:rsid w:val="00ED4F00"/>
    <w:pPr>
      <w:suppressLineNumbers/>
      <w:spacing w:before="120" w:after="120"/>
    </w:pPr>
    <w:rPr>
      <w:rFonts w:cs="Arial"/>
      <w:i/>
      <w:iCs/>
    </w:rPr>
  </w:style>
  <w:style w:type="paragraph" w:styleId="Web">
    <w:name w:val="Normal (Web)"/>
    <w:basedOn w:val="a"/>
    <w:qFormat/>
    <w:rsid w:val="00ED4F00"/>
  </w:style>
  <w:style w:type="paragraph" w:styleId="afc">
    <w:name w:val="List Paragraph"/>
    <w:basedOn w:val="a"/>
    <w:qFormat/>
    <w:rsid w:val="00ED4F00"/>
    <w:pPr>
      <w:ind w:left="480"/>
    </w:pPr>
    <w:rPr>
      <w:rFonts w:ascii="Calibri" w:hAnsi="Calibri"/>
      <w:szCs w:val="22"/>
    </w:rPr>
  </w:style>
  <w:style w:type="paragraph" w:customStyle="1" w:styleId="afd">
    <w:name w:val="頁首與頁尾"/>
    <w:basedOn w:val="a"/>
    <w:qFormat/>
    <w:rsid w:val="00ED4F00"/>
  </w:style>
  <w:style w:type="paragraph" w:customStyle="1" w:styleId="13">
    <w:name w:val="頁首1"/>
    <w:basedOn w:val="a"/>
    <w:rsid w:val="00ED4F00"/>
    <w:pPr>
      <w:tabs>
        <w:tab w:val="center" w:pos="4153"/>
        <w:tab w:val="right" w:pos="8306"/>
      </w:tabs>
      <w:snapToGrid w:val="0"/>
    </w:pPr>
    <w:rPr>
      <w:sz w:val="20"/>
      <w:szCs w:val="20"/>
    </w:rPr>
  </w:style>
  <w:style w:type="paragraph" w:customStyle="1" w:styleId="14">
    <w:name w:val="頁尾1"/>
    <w:basedOn w:val="a"/>
    <w:rsid w:val="00ED4F00"/>
    <w:pPr>
      <w:tabs>
        <w:tab w:val="center" w:pos="4153"/>
        <w:tab w:val="right" w:pos="8306"/>
      </w:tabs>
      <w:snapToGrid w:val="0"/>
    </w:pPr>
    <w:rPr>
      <w:sz w:val="20"/>
      <w:szCs w:val="20"/>
    </w:rPr>
  </w:style>
  <w:style w:type="paragraph" w:styleId="afe">
    <w:name w:val="Balloon Text"/>
    <w:basedOn w:val="a"/>
    <w:qFormat/>
    <w:rsid w:val="00ED4F00"/>
    <w:rPr>
      <w:rFonts w:ascii="Cambria" w:hAnsi="Cambria"/>
      <w:sz w:val="18"/>
      <w:szCs w:val="18"/>
    </w:rPr>
  </w:style>
  <w:style w:type="paragraph" w:customStyle="1" w:styleId="15">
    <w:name w:val="清單段落1"/>
    <w:basedOn w:val="a"/>
    <w:qFormat/>
    <w:rsid w:val="00ED4F00"/>
    <w:pPr>
      <w:ind w:left="480"/>
    </w:pPr>
    <w:rPr>
      <w:rFonts w:ascii="Calibri" w:hAnsi="Calibri"/>
      <w:szCs w:val="22"/>
    </w:rPr>
  </w:style>
  <w:style w:type="paragraph" w:styleId="HTML0">
    <w:name w:val="HTML Preformatted"/>
    <w:basedOn w:val="a"/>
    <w:qFormat/>
    <w:rsid w:val="00ED4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f">
    <w:name w:val="annotation text"/>
    <w:basedOn w:val="a"/>
    <w:qFormat/>
    <w:rsid w:val="00ED4F00"/>
    <w:rPr>
      <w:szCs w:val="20"/>
    </w:rPr>
  </w:style>
  <w:style w:type="paragraph" w:styleId="aff0">
    <w:name w:val="Closing"/>
    <w:basedOn w:val="a"/>
    <w:qFormat/>
    <w:rsid w:val="00ED4F00"/>
    <w:pPr>
      <w:ind w:left="100"/>
    </w:pPr>
    <w:rPr>
      <w:rFonts w:ascii="標楷體" w:eastAsia="標楷體" w:hAnsi="標楷體"/>
      <w:color w:val="7030A0"/>
      <w:sz w:val="28"/>
      <w:szCs w:val="28"/>
    </w:rPr>
  </w:style>
  <w:style w:type="paragraph" w:styleId="aff1">
    <w:name w:val="Body Text Indent"/>
    <w:basedOn w:val="a"/>
    <w:rsid w:val="00ED4F00"/>
    <w:pPr>
      <w:ind w:left="432" w:hanging="432"/>
    </w:pPr>
  </w:style>
  <w:style w:type="paragraph" w:styleId="aff2">
    <w:name w:val="Note Heading"/>
    <w:basedOn w:val="a"/>
    <w:next w:val="a"/>
    <w:qFormat/>
    <w:rsid w:val="00ED4F00"/>
    <w:pPr>
      <w:jc w:val="center"/>
    </w:pPr>
  </w:style>
  <w:style w:type="paragraph" w:styleId="23">
    <w:name w:val="Body Text 2"/>
    <w:basedOn w:val="a"/>
    <w:qFormat/>
    <w:rsid w:val="00ED4F00"/>
    <w:pPr>
      <w:spacing w:after="120" w:line="480" w:lineRule="auto"/>
    </w:pPr>
  </w:style>
  <w:style w:type="paragraph" w:styleId="24">
    <w:name w:val="Body Text Indent 2"/>
    <w:basedOn w:val="a"/>
    <w:qFormat/>
    <w:rsid w:val="00ED4F00"/>
    <w:pPr>
      <w:spacing w:after="120" w:line="480" w:lineRule="auto"/>
      <w:ind w:left="480"/>
    </w:pPr>
  </w:style>
  <w:style w:type="paragraph" w:styleId="aff3">
    <w:name w:val="Plain Text"/>
    <w:basedOn w:val="a"/>
    <w:qFormat/>
    <w:rsid w:val="00ED4F00"/>
    <w:rPr>
      <w:rFonts w:ascii="細明體" w:eastAsia="細明體" w:hAnsi="細明體"/>
    </w:rPr>
  </w:style>
  <w:style w:type="paragraph" w:styleId="aff4">
    <w:name w:val="annotation subject"/>
    <w:basedOn w:val="aff"/>
    <w:next w:val="aff"/>
    <w:qFormat/>
    <w:rsid w:val="00ED4F00"/>
    <w:rPr>
      <w:b/>
      <w:bCs/>
      <w:szCs w:val="24"/>
    </w:rPr>
  </w:style>
  <w:style w:type="paragraph" w:styleId="aff5">
    <w:name w:val="No Spacing"/>
    <w:qFormat/>
    <w:rsid w:val="00ED4F00"/>
    <w:pPr>
      <w:widowControl w:val="0"/>
      <w:textAlignment w:val="baseline"/>
    </w:pPr>
    <w:rPr>
      <w:rFonts w:ascii="Times New Roman" w:hAnsi="Times New Roman"/>
      <w:sz w:val="24"/>
      <w:szCs w:val="24"/>
    </w:rPr>
  </w:style>
  <w:style w:type="paragraph" w:customStyle="1" w:styleId="4123">
    <w:name w:val="4.【教學目標】內文字（1.2.3.）"/>
    <w:basedOn w:val="aff3"/>
    <w:qFormat/>
    <w:rsid w:val="00ED4F00"/>
    <w:pPr>
      <w:ind w:left="57" w:right="57"/>
    </w:pPr>
    <w:rPr>
      <w:rFonts w:ascii="新細明體" w:eastAsia="新細明體" w:hAnsi="新細明體"/>
      <w:sz w:val="16"/>
      <w:szCs w:val="20"/>
    </w:rPr>
  </w:style>
  <w:style w:type="paragraph" w:customStyle="1" w:styleId="16">
    <w:name w:val="1."/>
    <w:basedOn w:val="a"/>
    <w:qFormat/>
    <w:rsid w:val="00ED4F00"/>
    <w:pPr>
      <w:ind w:left="750" w:hanging="375"/>
    </w:pPr>
    <w:rPr>
      <w:rFonts w:ascii="華康中明體" w:eastAsia="華康中明體" w:hAnsi="華康中明體"/>
      <w:sz w:val="25"/>
    </w:rPr>
  </w:style>
  <w:style w:type="paragraph" w:customStyle="1" w:styleId="6-">
    <w:name w:val="6-能力指標"/>
    <w:basedOn w:val="a"/>
    <w:qFormat/>
    <w:rsid w:val="00ED4F00"/>
    <w:pPr>
      <w:ind w:left="533" w:right="113" w:hanging="476"/>
    </w:pPr>
    <w:rPr>
      <w:rFonts w:ascii="新細明體" w:hAnsi="新細明體"/>
      <w:color w:val="000000"/>
      <w:sz w:val="20"/>
      <w:szCs w:val="20"/>
    </w:rPr>
  </w:style>
  <w:style w:type="paragraph" w:customStyle="1" w:styleId="th">
    <w:name w:val="th"/>
    <w:basedOn w:val="a"/>
    <w:qFormat/>
    <w:rsid w:val="00ED4F00"/>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ED4F00"/>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ED4F00"/>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ED4F00"/>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ED4F00"/>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ED4F00"/>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ED4F00"/>
    <w:pPr>
      <w:widowControl/>
      <w:spacing w:before="100" w:after="100"/>
    </w:pPr>
    <w:rPr>
      <w:rFonts w:ascii="新細明體" w:hAnsi="新細明體" w:cs="新細明體"/>
      <w:color w:val="000000"/>
      <w:kern w:val="0"/>
    </w:rPr>
  </w:style>
  <w:style w:type="paragraph" w:customStyle="1" w:styleId="br">
    <w:name w:val="br"/>
    <w:basedOn w:val="a"/>
    <w:qFormat/>
    <w:rsid w:val="00ED4F00"/>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ED4F00"/>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ED4F00"/>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ED4F00"/>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ED4F00"/>
    <w:pPr>
      <w:widowControl/>
      <w:spacing w:before="100" w:after="100"/>
    </w:pPr>
    <w:rPr>
      <w:rFonts w:ascii="新細明體" w:hAnsi="新細明體" w:cs="新細明體"/>
      <w:kern w:val="0"/>
    </w:rPr>
  </w:style>
  <w:style w:type="paragraph" w:customStyle="1" w:styleId="calendar-month">
    <w:name w:val="calendar-month"/>
    <w:basedOn w:val="a"/>
    <w:qFormat/>
    <w:rsid w:val="00ED4F00"/>
    <w:pPr>
      <w:widowControl/>
      <w:spacing w:before="100" w:after="100"/>
    </w:pPr>
    <w:rPr>
      <w:rFonts w:ascii="新細明體" w:hAnsi="新細明體" w:cs="新細明體"/>
      <w:kern w:val="0"/>
    </w:rPr>
  </w:style>
  <w:style w:type="paragraph" w:customStyle="1" w:styleId="calendar-prev">
    <w:name w:val="calendar-prev"/>
    <w:basedOn w:val="a"/>
    <w:qFormat/>
    <w:rsid w:val="00ED4F00"/>
    <w:pPr>
      <w:widowControl/>
      <w:spacing w:before="100" w:after="100"/>
    </w:pPr>
    <w:rPr>
      <w:rFonts w:ascii="新細明體" w:hAnsi="新細明體" w:cs="新細明體"/>
      <w:kern w:val="0"/>
    </w:rPr>
  </w:style>
  <w:style w:type="paragraph" w:customStyle="1" w:styleId="calendar-next">
    <w:name w:val="calendar-next"/>
    <w:basedOn w:val="a"/>
    <w:qFormat/>
    <w:rsid w:val="00ED4F00"/>
    <w:pPr>
      <w:widowControl/>
      <w:spacing w:before="100" w:after="100"/>
    </w:pPr>
    <w:rPr>
      <w:rFonts w:ascii="新細明體" w:hAnsi="新細明體" w:cs="新細明體"/>
      <w:kern w:val="0"/>
    </w:rPr>
  </w:style>
  <w:style w:type="paragraph" w:customStyle="1" w:styleId="headhead">
    <w:name w:val="headhead"/>
    <w:basedOn w:val="a"/>
    <w:qFormat/>
    <w:rsid w:val="00ED4F00"/>
    <w:pPr>
      <w:widowControl/>
      <w:spacing w:before="100" w:after="100"/>
    </w:pPr>
    <w:rPr>
      <w:rFonts w:ascii="新細明體" w:hAnsi="新細明體" w:cs="新細明體"/>
      <w:kern w:val="0"/>
    </w:rPr>
  </w:style>
  <w:style w:type="paragraph" w:customStyle="1" w:styleId="headhead1">
    <w:name w:val="headhead1"/>
    <w:basedOn w:val="a"/>
    <w:qFormat/>
    <w:rsid w:val="00ED4F00"/>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ED4F00"/>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ED4F00"/>
    <w:pPr>
      <w:widowControl/>
      <w:spacing w:before="100" w:after="100"/>
    </w:pPr>
    <w:rPr>
      <w:rFonts w:ascii="新細明體" w:hAnsi="新細明體" w:cs="新細明體"/>
      <w:kern w:val="0"/>
    </w:rPr>
  </w:style>
  <w:style w:type="paragraph" w:customStyle="1" w:styleId="calendar-next1">
    <w:name w:val="calendar-next1"/>
    <w:basedOn w:val="a"/>
    <w:qFormat/>
    <w:rsid w:val="00ED4F00"/>
    <w:pPr>
      <w:widowControl/>
      <w:spacing w:before="100" w:after="100"/>
    </w:pPr>
    <w:rPr>
      <w:rFonts w:ascii="新細明體" w:hAnsi="新細明體" w:cs="新細明體"/>
      <w:kern w:val="0"/>
    </w:rPr>
  </w:style>
  <w:style w:type="paragraph" w:customStyle="1" w:styleId="Default">
    <w:name w:val="Default"/>
    <w:qFormat/>
    <w:rsid w:val="00ED4F00"/>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ED4F00"/>
    <w:pPr>
      <w:jc w:val="center"/>
    </w:pPr>
    <w:rPr>
      <w:rFonts w:ascii="華康中黑體" w:eastAsia="華康中黑體" w:hAnsi="華康中黑體"/>
      <w:sz w:val="28"/>
      <w:szCs w:val="20"/>
    </w:rPr>
  </w:style>
  <w:style w:type="paragraph" w:customStyle="1" w:styleId="aff6">
    <w:name w:val="章標題"/>
    <w:basedOn w:val="a"/>
    <w:qFormat/>
    <w:rsid w:val="00ED4F00"/>
    <w:pPr>
      <w:jc w:val="center"/>
    </w:pPr>
    <w:rPr>
      <w:rFonts w:ascii="標楷體" w:eastAsia="標楷體" w:hAnsi="標楷體" w:cs="標楷體"/>
      <w:b/>
      <w:bCs/>
      <w:color w:val="000000"/>
      <w:sz w:val="32"/>
      <w:szCs w:val="32"/>
      <w:lang w:bidi="hi-IN"/>
    </w:rPr>
  </w:style>
  <w:style w:type="paragraph" w:customStyle="1" w:styleId="Standard">
    <w:name w:val="Standard"/>
    <w:qFormat/>
    <w:rsid w:val="00ED4F00"/>
    <w:pPr>
      <w:spacing w:line="276" w:lineRule="auto"/>
      <w:textAlignment w:val="baseline"/>
    </w:pPr>
    <w:rPr>
      <w:rFonts w:ascii="Arial" w:eastAsia="Arial" w:hAnsi="Arial" w:cs="Arial"/>
      <w:color w:val="000000"/>
      <w:sz w:val="22"/>
      <w:lang w:eastAsia="en-US" w:bidi="en-US"/>
    </w:rPr>
  </w:style>
  <w:style w:type="paragraph" w:customStyle="1" w:styleId="aff7">
    <w:name w:val="((一)兩行"/>
    <w:basedOn w:val="a"/>
    <w:qFormat/>
    <w:rsid w:val="00ED4F00"/>
    <w:pPr>
      <w:ind w:left="1440" w:hanging="360"/>
    </w:pPr>
    <w:rPr>
      <w:rFonts w:ascii="Calibri" w:eastAsia="標楷體" w:hAnsi="Calibri"/>
    </w:rPr>
  </w:style>
  <w:style w:type="paragraph" w:customStyle="1" w:styleId="3">
    <w:name w:val="清單段落3"/>
    <w:basedOn w:val="a"/>
    <w:qFormat/>
    <w:rsid w:val="00ED4F00"/>
    <w:pPr>
      <w:spacing w:line="360" w:lineRule="auto"/>
      <w:ind w:left="480"/>
    </w:pPr>
    <w:rPr>
      <w:rFonts w:ascii="Calibri" w:hAnsi="Calibri"/>
      <w:szCs w:val="22"/>
    </w:rPr>
  </w:style>
  <w:style w:type="paragraph" w:styleId="aff8">
    <w:name w:val="TOC Heading"/>
    <w:basedOn w:val="11"/>
    <w:next w:val="a"/>
    <w:qFormat/>
    <w:rsid w:val="00ED4F00"/>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ED4F00"/>
  </w:style>
  <w:style w:type="paragraph" w:customStyle="1" w:styleId="31">
    <w:name w:val="目錄 31"/>
    <w:basedOn w:val="a"/>
    <w:next w:val="a"/>
    <w:autoRedefine/>
    <w:rsid w:val="00ED4F00"/>
    <w:pPr>
      <w:ind w:left="960"/>
    </w:pPr>
  </w:style>
  <w:style w:type="paragraph" w:styleId="aff9">
    <w:name w:val="Subtitle"/>
    <w:basedOn w:val="a"/>
    <w:next w:val="a"/>
    <w:uiPriority w:val="11"/>
    <w:qFormat/>
    <w:rsid w:val="00ED4F00"/>
    <w:pPr>
      <w:spacing w:after="60"/>
      <w:jc w:val="center"/>
      <w:outlineLvl w:val="1"/>
    </w:pPr>
    <w:rPr>
      <w:rFonts w:ascii="Calibri Light" w:hAnsi="Calibri Light"/>
      <w:i/>
      <w:iCs/>
    </w:rPr>
  </w:style>
  <w:style w:type="paragraph" w:customStyle="1" w:styleId="affa">
    <w:name w:val="表格內容"/>
    <w:basedOn w:val="a"/>
    <w:qFormat/>
    <w:rsid w:val="00ED4F00"/>
    <w:pPr>
      <w:suppressLineNumbers/>
    </w:pPr>
  </w:style>
  <w:style w:type="paragraph" w:customStyle="1" w:styleId="affb">
    <w:name w:val="表格標題"/>
    <w:basedOn w:val="affa"/>
    <w:qFormat/>
    <w:rsid w:val="00ED4F00"/>
    <w:pPr>
      <w:jc w:val="center"/>
    </w:pPr>
    <w:rPr>
      <w:b/>
      <w:bCs/>
    </w:rPr>
  </w:style>
  <w:style w:type="paragraph" w:styleId="affc">
    <w:name w:val="header"/>
    <w:basedOn w:val="a"/>
    <w:link w:val="18"/>
    <w:uiPriority w:val="99"/>
    <w:unhideWhenUsed/>
    <w:rsid w:val="008306DF"/>
    <w:pPr>
      <w:tabs>
        <w:tab w:val="center" w:pos="4153"/>
        <w:tab w:val="right" w:pos="8306"/>
      </w:tabs>
      <w:snapToGrid w:val="0"/>
    </w:pPr>
    <w:rPr>
      <w:sz w:val="20"/>
      <w:szCs w:val="20"/>
    </w:rPr>
  </w:style>
  <w:style w:type="character" w:customStyle="1" w:styleId="18">
    <w:name w:val="頁首 字元1"/>
    <w:basedOn w:val="a0"/>
    <w:link w:val="affc"/>
    <w:uiPriority w:val="99"/>
    <w:rsid w:val="008306DF"/>
    <w:rPr>
      <w:rFonts w:ascii="Times New Roman" w:hAnsi="Times New Roman"/>
      <w:szCs w:val="20"/>
    </w:rPr>
  </w:style>
  <w:style w:type="paragraph" w:styleId="affd">
    <w:name w:val="footer"/>
    <w:basedOn w:val="a"/>
    <w:link w:val="19"/>
    <w:uiPriority w:val="99"/>
    <w:unhideWhenUsed/>
    <w:rsid w:val="008306DF"/>
    <w:pPr>
      <w:tabs>
        <w:tab w:val="center" w:pos="4153"/>
        <w:tab w:val="right" w:pos="8306"/>
      </w:tabs>
      <w:snapToGrid w:val="0"/>
    </w:pPr>
    <w:rPr>
      <w:sz w:val="20"/>
      <w:szCs w:val="20"/>
    </w:rPr>
  </w:style>
  <w:style w:type="character" w:customStyle="1" w:styleId="19">
    <w:name w:val="頁尾 字元1"/>
    <w:basedOn w:val="a0"/>
    <w:link w:val="affd"/>
    <w:uiPriority w:val="99"/>
    <w:rsid w:val="008306DF"/>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20</Pages>
  <Words>1440</Words>
  <Characters>8209</Characters>
  <Application>Microsoft Office Word</Application>
  <DocSecurity>0</DocSecurity>
  <Lines>68</Lines>
  <Paragraphs>19</Paragraphs>
  <ScaleCrop>false</ScaleCrop>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36</cp:revision>
  <cp:lastPrinted>2023-03-21T01:42:00Z</cp:lastPrinted>
  <dcterms:created xsi:type="dcterms:W3CDTF">2023-05-17T08:46:00Z</dcterms:created>
  <dcterms:modified xsi:type="dcterms:W3CDTF">2025-10-27T01:25:00Z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